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F2D9F" w14:textId="77777777" w:rsidR="004C1EC3" w:rsidRDefault="00BA27FA">
      <w:pPr>
        <w:spacing w:line="480" w:lineRule="exact"/>
        <w:jc w:val="center"/>
        <w:rPr>
          <w:rFonts w:ascii="宋体" w:hAnsi="宋体" w:cs="宋体"/>
          <w:b/>
          <w:bCs/>
          <w:sz w:val="32"/>
          <w:szCs w:val="32"/>
        </w:rPr>
      </w:pPr>
      <w:r>
        <w:rPr>
          <w:rFonts w:ascii="宋体" w:hAnsi="宋体" w:cs="宋体" w:hint="eastAsia"/>
          <w:b/>
          <w:bCs/>
          <w:sz w:val="32"/>
          <w:szCs w:val="32"/>
        </w:rPr>
        <w:t>发展中国家社会保障及社会福利官员研修班项目简介表</w:t>
      </w:r>
    </w:p>
    <w:p w14:paraId="3036216D" w14:textId="77777777" w:rsidR="004C1EC3" w:rsidRDefault="004C1EC3">
      <w:pPr>
        <w:spacing w:line="480" w:lineRule="exact"/>
        <w:jc w:val="center"/>
        <w:rPr>
          <w:rFonts w:ascii="宋体" w:hAnsi="宋体" w:cs="宋体"/>
          <w:b/>
          <w:bCs/>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867"/>
        <w:gridCol w:w="1379"/>
        <w:gridCol w:w="3812"/>
      </w:tblGrid>
      <w:tr w:rsidR="004C1EC3" w14:paraId="4209D533" w14:textId="77777777">
        <w:trPr>
          <w:trHeight w:val="448"/>
          <w:jc w:val="center"/>
        </w:trPr>
        <w:tc>
          <w:tcPr>
            <w:tcW w:w="1535" w:type="dxa"/>
            <w:vAlign w:val="center"/>
          </w:tcPr>
          <w:p w14:paraId="27AD2552" w14:textId="77777777" w:rsidR="004C1EC3" w:rsidRDefault="00BA27FA">
            <w:pPr>
              <w:jc w:val="center"/>
              <w:rPr>
                <w:bCs/>
                <w:szCs w:val="21"/>
              </w:rPr>
            </w:pPr>
            <w:r>
              <w:rPr>
                <w:bCs/>
                <w:szCs w:val="21"/>
              </w:rPr>
              <w:t>项目名称</w:t>
            </w:r>
            <w:r>
              <w:rPr>
                <w:bCs/>
                <w:szCs w:val="21"/>
              </w:rPr>
              <w:t xml:space="preserve"> </w:t>
            </w:r>
          </w:p>
        </w:tc>
        <w:tc>
          <w:tcPr>
            <w:tcW w:w="8221" w:type="dxa"/>
            <w:gridSpan w:val="4"/>
            <w:vAlign w:val="center"/>
          </w:tcPr>
          <w:p w14:paraId="387D82A5" w14:textId="77777777" w:rsidR="004C1EC3" w:rsidRDefault="00BA27FA">
            <w:pPr>
              <w:jc w:val="center"/>
              <w:rPr>
                <w:bCs/>
                <w:szCs w:val="21"/>
              </w:rPr>
            </w:pPr>
            <w:r>
              <w:rPr>
                <w:rFonts w:hint="eastAsia"/>
                <w:bCs/>
                <w:szCs w:val="21"/>
              </w:rPr>
              <w:t>发展中国家社会保障及社会福利官员研修班</w:t>
            </w:r>
          </w:p>
        </w:tc>
      </w:tr>
      <w:tr w:rsidR="004C1EC3" w14:paraId="0B7D8495" w14:textId="77777777">
        <w:trPr>
          <w:trHeight w:val="402"/>
          <w:jc w:val="center"/>
        </w:trPr>
        <w:tc>
          <w:tcPr>
            <w:tcW w:w="1535" w:type="dxa"/>
            <w:vAlign w:val="center"/>
          </w:tcPr>
          <w:p w14:paraId="0E44D687" w14:textId="77777777" w:rsidR="004C1EC3" w:rsidRDefault="00BA27FA">
            <w:pPr>
              <w:jc w:val="center"/>
              <w:rPr>
                <w:bCs/>
                <w:szCs w:val="21"/>
              </w:rPr>
            </w:pPr>
            <w:r>
              <w:rPr>
                <w:bCs/>
                <w:szCs w:val="21"/>
              </w:rPr>
              <w:t>承办单位</w:t>
            </w:r>
          </w:p>
        </w:tc>
        <w:tc>
          <w:tcPr>
            <w:tcW w:w="8221" w:type="dxa"/>
            <w:gridSpan w:val="4"/>
            <w:vAlign w:val="center"/>
          </w:tcPr>
          <w:p w14:paraId="01E6BA16" w14:textId="77777777" w:rsidR="004C1EC3" w:rsidRDefault="00BA27FA">
            <w:pPr>
              <w:jc w:val="center"/>
              <w:rPr>
                <w:bCs/>
                <w:szCs w:val="21"/>
              </w:rPr>
            </w:pPr>
            <w:r>
              <w:rPr>
                <w:bCs/>
                <w:szCs w:val="21"/>
              </w:rPr>
              <w:t>中国社会科学院大学</w:t>
            </w:r>
          </w:p>
        </w:tc>
      </w:tr>
      <w:tr w:rsidR="003E1785" w14:paraId="650B09DA" w14:textId="77777777" w:rsidTr="006B0B8F">
        <w:trPr>
          <w:trHeight w:val="568"/>
          <w:jc w:val="center"/>
        </w:trPr>
        <w:tc>
          <w:tcPr>
            <w:tcW w:w="1535" w:type="dxa"/>
            <w:vAlign w:val="center"/>
          </w:tcPr>
          <w:p w14:paraId="69541083" w14:textId="77777777" w:rsidR="003E1785" w:rsidRDefault="003E1785">
            <w:pPr>
              <w:jc w:val="center"/>
              <w:rPr>
                <w:bCs/>
                <w:szCs w:val="21"/>
              </w:rPr>
            </w:pPr>
            <w:r>
              <w:rPr>
                <w:bCs/>
                <w:szCs w:val="21"/>
              </w:rPr>
              <w:t>举办时间</w:t>
            </w:r>
          </w:p>
        </w:tc>
        <w:tc>
          <w:tcPr>
            <w:tcW w:w="3030" w:type="dxa"/>
            <w:gridSpan w:val="2"/>
            <w:vAlign w:val="center"/>
          </w:tcPr>
          <w:p w14:paraId="590A4DE4" w14:textId="77777777" w:rsidR="003E1785" w:rsidRDefault="003E1785">
            <w:pPr>
              <w:autoSpaceDE w:val="0"/>
              <w:autoSpaceDN w:val="0"/>
              <w:adjustRightInd w:val="0"/>
              <w:spacing w:before="45" w:line="245" w:lineRule="exact"/>
              <w:ind w:left="15"/>
              <w:jc w:val="center"/>
              <w:rPr>
                <w:bCs/>
                <w:szCs w:val="21"/>
              </w:rPr>
            </w:pPr>
            <w:r>
              <w:rPr>
                <w:kern w:val="0"/>
                <w:szCs w:val="21"/>
              </w:rPr>
              <w:t>2021</w:t>
            </w:r>
            <w:r>
              <w:rPr>
                <w:kern w:val="0"/>
                <w:szCs w:val="21"/>
              </w:rPr>
              <w:t>年</w:t>
            </w:r>
            <w:r>
              <w:rPr>
                <w:rFonts w:hint="eastAsia"/>
                <w:bCs/>
                <w:szCs w:val="21"/>
              </w:rPr>
              <w:t>5</w:t>
            </w:r>
            <w:r>
              <w:rPr>
                <w:kern w:val="0"/>
                <w:szCs w:val="21"/>
              </w:rPr>
              <w:t>月</w:t>
            </w:r>
            <w:r>
              <w:rPr>
                <w:rFonts w:hint="eastAsia"/>
                <w:bCs/>
                <w:szCs w:val="21"/>
              </w:rPr>
              <w:t>19</w:t>
            </w:r>
            <w:r>
              <w:rPr>
                <w:kern w:val="0"/>
                <w:szCs w:val="21"/>
              </w:rPr>
              <w:t>日至</w:t>
            </w:r>
            <w:r>
              <w:rPr>
                <w:rFonts w:hint="eastAsia"/>
                <w:bCs/>
                <w:szCs w:val="21"/>
              </w:rPr>
              <w:t>5</w:t>
            </w:r>
            <w:r>
              <w:rPr>
                <w:kern w:val="0"/>
                <w:szCs w:val="21"/>
              </w:rPr>
              <w:t>月</w:t>
            </w:r>
            <w:r>
              <w:rPr>
                <w:rFonts w:hint="eastAsia"/>
                <w:bCs/>
                <w:szCs w:val="21"/>
              </w:rPr>
              <w:t>28</w:t>
            </w:r>
            <w:r>
              <w:rPr>
                <w:kern w:val="0"/>
                <w:szCs w:val="21"/>
              </w:rPr>
              <w:t>日</w:t>
            </w:r>
          </w:p>
        </w:tc>
        <w:tc>
          <w:tcPr>
            <w:tcW w:w="1379" w:type="dxa"/>
            <w:vAlign w:val="center"/>
          </w:tcPr>
          <w:p w14:paraId="7B5B0C5A" w14:textId="77777777" w:rsidR="003E1785" w:rsidRDefault="003E1785">
            <w:pPr>
              <w:jc w:val="center"/>
              <w:rPr>
                <w:bCs/>
                <w:szCs w:val="21"/>
              </w:rPr>
            </w:pPr>
            <w:r>
              <w:rPr>
                <w:bCs/>
                <w:szCs w:val="21"/>
              </w:rPr>
              <w:t>项目语言</w:t>
            </w:r>
          </w:p>
        </w:tc>
        <w:tc>
          <w:tcPr>
            <w:tcW w:w="3812" w:type="dxa"/>
            <w:vAlign w:val="center"/>
          </w:tcPr>
          <w:p w14:paraId="6EF5C171" w14:textId="77777777" w:rsidR="003E1785" w:rsidRDefault="003E1785" w:rsidP="003E1785">
            <w:pPr>
              <w:jc w:val="center"/>
              <w:rPr>
                <w:bCs/>
                <w:szCs w:val="21"/>
              </w:rPr>
            </w:pPr>
            <w:r>
              <w:rPr>
                <w:rFonts w:hint="eastAsia"/>
                <w:bCs/>
                <w:szCs w:val="21"/>
              </w:rPr>
              <w:t>英语</w:t>
            </w:r>
          </w:p>
        </w:tc>
      </w:tr>
      <w:tr w:rsidR="004C1EC3" w14:paraId="312C3732" w14:textId="77777777" w:rsidTr="006B0B8F">
        <w:trPr>
          <w:trHeight w:val="487"/>
          <w:jc w:val="center"/>
        </w:trPr>
        <w:tc>
          <w:tcPr>
            <w:tcW w:w="1535" w:type="dxa"/>
            <w:vAlign w:val="center"/>
          </w:tcPr>
          <w:p w14:paraId="7385EF7F" w14:textId="77777777" w:rsidR="004C1EC3" w:rsidRDefault="00BA27FA">
            <w:pPr>
              <w:pStyle w:val="a3"/>
              <w:jc w:val="center"/>
              <w:rPr>
                <w:bCs/>
                <w:szCs w:val="21"/>
              </w:rPr>
            </w:pPr>
            <w:r>
              <w:rPr>
                <w:bCs/>
                <w:szCs w:val="21"/>
              </w:rPr>
              <w:t>邀请国别</w:t>
            </w:r>
          </w:p>
        </w:tc>
        <w:tc>
          <w:tcPr>
            <w:tcW w:w="3030" w:type="dxa"/>
            <w:gridSpan w:val="2"/>
            <w:vAlign w:val="center"/>
          </w:tcPr>
          <w:p w14:paraId="7441CC47" w14:textId="77777777" w:rsidR="004C1EC3" w:rsidRDefault="00BA27FA">
            <w:pPr>
              <w:jc w:val="left"/>
              <w:rPr>
                <w:szCs w:val="21"/>
              </w:rPr>
            </w:pPr>
            <w:r>
              <w:rPr>
                <w:rFonts w:hint="eastAsia"/>
                <w:bCs/>
                <w:szCs w:val="21"/>
              </w:rPr>
              <w:t>发展中国家</w:t>
            </w:r>
          </w:p>
        </w:tc>
        <w:tc>
          <w:tcPr>
            <w:tcW w:w="1379" w:type="dxa"/>
            <w:vAlign w:val="center"/>
          </w:tcPr>
          <w:p w14:paraId="1B46A46D" w14:textId="77777777" w:rsidR="004C1EC3" w:rsidRDefault="00BA27FA">
            <w:pPr>
              <w:jc w:val="center"/>
              <w:rPr>
                <w:szCs w:val="21"/>
              </w:rPr>
            </w:pPr>
            <w:r>
              <w:rPr>
                <w:szCs w:val="21"/>
              </w:rPr>
              <w:t>计划人数</w:t>
            </w:r>
          </w:p>
        </w:tc>
        <w:tc>
          <w:tcPr>
            <w:tcW w:w="3812" w:type="dxa"/>
            <w:vAlign w:val="center"/>
          </w:tcPr>
          <w:p w14:paraId="001E9AFB" w14:textId="77777777" w:rsidR="004C1EC3" w:rsidRDefault="00BA27FA">
            <w:pPr>
              <w:jc w:val="center"/>
              <w:rPr>
                <w:szCs w:val="21"/>
              </w:rPr>
            </w:pPr>
            <w:r>
              <w:rPr>
                <w:bCs/>
                <w:szCs w:val="21"/>
              </w:rPr>
              <w:t>25</w:t>
            </w:r>
            <w:r>
              <w:rPr>
                <w:bCs/>
                <w:szCs w:val="21"/>
              </w:rPr>
              <w:t>人</w:t>
            </w:r>
          </w:p>
        </w:tc>
      </w:tr>
      <w:tr w:rsidR="004C1EC3" w14:paraId="46F5890C" w14:textId="77777777">
        <w:trPr>
          <w:trHeight w:val="1742"/>
          <w:jc w:val="center"/>
        </w:trPr>
        <w:tc>
          <w:tcPr>
            <w:tcW w:w="1535" w:type="dxa"/>
            <w:vAlign w:val="center"/>
          </w:tcPr>
          <w:p w14:paraId="084E52DC" w14:textId="77777777" w:rsidR="004C1EC3" w:rsidRDefault="00BA27FA">
            <w:pPr>
              <w:jc w:val="center"/>
              <w:rPr>
                <w:bCs/>
                <w:szCs w:val="21"/>
              </w:rPr>
            </w:pPr>
            <w:r>
              <w:rPr>
                <w:bCs/>
                <w:szCs w:val="21"/>
              </w:rPr>
              <w:t>培训目标</w:t>
            </w:r>
          </w:p>
        </w:tc>
        <w:tc>
          <w:tcPr>
            <w:tcW w:w="8221" w:type="dxa"/>
            <w:gridSpan w:val="4"/>
            <w:vAlign w:val="center"/>
          </w:tcPr>
          <w:p w14:paraId="3FCD6DAE" w14:textId="77777777" w:rsidR="004C1EC3" w:rsidRDefault="00BA27FA">
            <w:pPr>
              <w:ind w:firstLineChars="200" w:firstLine="420"/>
              <w:jc w:val="left"/>
              <w:rPr>
                <w:bCs/>
                <w:szCs w:val="21"/>
              </w:rPr>
            </w:pPr>
            <w:r>
              <w:rPr>
                <w:rFonts w:hint="eastAsia"/>
                <w:szCs w:val="21"/>
              </w:rPr>
              <w:t>进一步向发展中国家推介《习近平谈治国理政》第三卷及前两卷内容、理念和价值，以社会保障和社会福利领域为例，向发展中国家介绍中国的社会治理与发展经验，加强中国与发展中国家在这一领域交流合作。该项目旨在帮助发展中国家社保、福利、卫生管理等部门官员学者全面地了解我国实践的情况，特别是应对新冠肺炎疫情时期社会动员与管理实践以及由疫情带来的发展挑战，扩大中国经验的国际影响力。</w:t>
            </w:r>
          </w:p>
        </w:tc>
      </w:tr>
      <w:tr w:rsidR="004C1EC3" w14:paraId="3397F284" w14:textId="77777777">
        <w:trPr>
          <w:trHeight w:val="700"/>
          <w:jc w:val="center"/>
        </w:trPr>
        <w:tc>
          <w:tcPr>
            <w:tcW w:w="1535" w:type="dxa"/>
            <w:vMerge w:val="restart"/>
            <w:vAlign w:val="center"/>
          </w:tcPr>
          <w:p w14:paraId="54976D38" w14:textId="77777777" w:rsidR="004C1EC3" w:rsidRDefault="00BA27FA">
            <w:pPr>
              <w:jc w:val="center"/>
              <w:rPr>
                <w:bCs/>
                <w:szCs w:val="21"/>
              </w:rPr>
            </w:pPr>
            <w:r>
              <w:rPr>
                <w:bCs/>
                <w:szCs w:val="21"/>
              </w:rPr>
              <w:t>学员要求</w:t>
            </w:r>
          </w:p>
        </w:tc>
        <w:tc>
          <w:tcPr>
            <w:tcW w:w="2163" w:type="dxa"/>
            <w:vAlign w:val="center"/>
          </w:tcPr>
          <w:p w14:paraId="5045F1B5" w14:textId="77777777" w:rsidR="004C1EC3" w:rsidRDefault="00BA27FA">
            <w:pPr>
              <w:pStyle w:val="a3"/>
              <w:jc w:val="center"/>
              <w:rPr>
                <w:bCs/>
                <w:szCs w:val="21"/>
              </w:rPr>
            </w:pPr>
            <w:r>
              <w:rPr>
                <w:bCs/>
                <w:szCs w:val="21"/>
              </w:rPr>
              <w:t>专业背景</w:t>
            </w:r>
          </w:p>
        </w:tc>
        <w:tc>
          <w:tcPr>
            <w:tcW w:w="6058" w:type="dxa"/>
            <w:gridSpan w:val="3"/>
            <w:vAlign w:val="center"/>
          </w:tcPr>
          <w:p w14:paraId="265689F7" w14:textId="77777777" w:rsidR="004C1EC3" w:rsidRDefault="00BA27FA">
            <w:pPr>
              <w:rPr>
                <w:szCs w:val="21"/>
              </w:rPr>
            </w:pPr>
            <w:r>
              <w:rPr>
                <w:szCs w:val="21"/>
              </w:rPr>
              <w:t>——</w:t>
            </w:r>
            <w:r>
              <w:rPr>
                <w:szCs w:val="21"/>
              </w:rPr>
              <w:t>领域或专业：</w:t>
            </w:r>
            <w:r>
              <w:rPr>
                <w:rFonts w:hint="eastAsia"/>
                <w:szCs w:val="21"/>
              </w:rPr>
              <w:t>社会保障、人力资源、福利与卫生管理</w:t>
            </w:r>
          </w:p>
          <w:p w14:paraId="60F7A112" w14:textId="77777777" w:rsidR="004C1EC3" w:rsidRDefault="00BA27FA">
            <w:pPr>
              <w:rPr>
                <w:szCs w:val="21"/>
              </w:rPr>
            </w:pPr>
            <w:r>
              <w:rPr>
                <w:szCs w:val="21"/>
              </w:rPr>
              <w:t>——</w:t>
            </w:r>
            <w:r>
              <w:rPr>
                <w:szCs w:val="21"/>
              </w:rPr>
              <w:t>工作岗位：</w:t>
            </w:r>
            <w:r>
              <w:rPr>
                <w:rFonts w:hint="eastAsia"/>
                <w:szCs w:val="21"/>
              </w:rPr>
              <w:t>社保、福利、人力资源部门的官员、大学与智库从事相关问题研究的专家</w:t>
            </w:r>
          </w:p>
          <w:p w14:paraId="16EB0F4D" w14:textId="77777777" w:rsidR="004C1EC3" w:rsidRDefault="00BA27FA">
            <w:pPr>
              <w:rPr>
                <w:szCs w:val="21"/>
              </w:rPr>
            </w:pPr>
            <w:r>
              <w:rPr>
                <w:szCs w:val="21"/>
              </w:rPr>
              <w:t>——</w:t>
            </w:r>
            <w:r>
              <w:rPr>
                <w:szCs w:val="21"/>
              </w:rPr>
              <w:t>级别、学历学位或其他相关资质要求：司</w:t>
            </w:r>
            <w:r>
              <w:rPr>
                <w:rFonts w:hint="eastAsia"/>
                <w:szCs w:val="21"/>
              </w:rPr>
              <w:t>处</w:t>
            </w:r>
            <w:r>
              <w:rPr>
                <w:szCs w:val="21"/>
              </w:rPr>
              <w:t>级</w:t>
            </w:r>
          </w:p>
          <w:p w14:paraId="52B6B5B1" w14:textId="77777777" w:rsidR="004C1EC3" w:rsidRDefault="00BA27FA">
            <w:pPr>
              <w:rPr>
                <w:szCs w:val="21"/>
              </w:rPr>
            </w:pPr>
            <w:r>
              <w:rPr>
                <w:szCs w:val="21"/>
              </w:rPr>
              <w:t>——</w:t>
            </w:r>
            <w:r>
              <w:rPr>
                <w:szCs w:val="21"/>
              </w:rPr>
              <w:t>相关领域工作年限：无</w:t>
            </w:r>
          </w:p>
          <w:p w14:paraId="46653465" w14:textId="77777777" w:rsidR="004C1EC3" w:rsidRDefault="00BA27FA">
            <w:pPr>
              <w:rPr>
                <w:szCs w:val="21"/>
              </w:rPr>
            </w:pPr>
            <w:r>
              <w:rPr>
                <w:szCs w:val="21"/>
              </w:rPr>
              <w:t>——</w:t>
            </w:r>
            <w:r>
              <w:rPr>
                <w:szCs w:val="21"/>
              </w:rPr>
              <w:t>其他：无</w:t>
            </w:r>
          </w:p>
        </w:tc>
      </w:tr>
      <w:tr w:rsidR="004C1EC3" w14:paraId="26733E4A" w14:textId="77777777">
        <w:trPr>
          <w:trHeight w:val="536"/>
          <w:jc w:val="center"/>
        </w:trPr>
        <w:tc>
          <w:tcPr>
            <w:tcW w:w="1535" w:type="dxa"/>
            <w:vMerge/>
            <w:vAlign w:val="center"/>
          </w:tcPr>
          <w:p w14:paraId="673F740A" w14:textId="77777777" w:rsidR="004C1EC3" w:rsidRDefault="004C1EC3">
            <w:pPr>
              <w:jc w:val="center"/>
              <w:rPr>
                <w:bCs/>
                <w:szCs w:val="21"/>
              </w:rPr>
            </w:pPr>
          </w:p>
        </w:tc>
        <w:tc>
          <w:tcPr>
            <w:tcW w:w="2163" w:type="dxa"/>
            <w:vAlign w:val="center"/>
          </w:tcPr>
          <w:p w14:paraId="0853856B" w14:textId="77777777" w:rsidR="004C1EC3" w:rsidRDefault="00BA27FA">
            <w:pPr>
              <w:pStyle w:val="a3"/>
              <w:jc w:val="center"/>
              <w:rPr>
                <w:bCs/>
                <w:szCs w:val="21"/>
              </w:rPr>
            </w:pPr>
            <w:r>
              <w:rPr>
                <w:bCs/>
                <w:szCs w:val="21"/>
              </w:rPr>
              <w:t>年龄</w:t>
            </w:r>
          </w:p>
        </w:tc>
        <w:tc>
          <w:tcPr>
            <w:tcW w:w="6058" w:type="dxa"/>
            <w:gridSpan w:val="3"/>
            <w:vAlign w:val="center"/>
          </w:tcPr>
          <w:p w14:paraId="07320EED" w14:textId="77777777" w:rsidR="004C1EC3" w:rsidRDefault="00BA27FA">
            <w:pPr>
              <w:rPr>
                <w:szCs w:val="21"/>
              </w:rPr>
            </w:pPr>
            <w:r>
              <w:rPr>
                <w:szCs w:val="21"/>
              </w:rPr>
              <w:t>不高于各受援国法定退休年龄；</w:t>
            </w:r>
          </w:p>
        </w:tc>
      </w:tr>
      <w:tr w:rsidR="004C1EC3" w14:paraId="6461296F" w14:textId="77777777">
        <w:trPr>
          <w:trHeight w:val="402"/>
          <w:jc w:val="center"/>
        </w:trPr>
        <w:tc>
          <w:tcPr>
            <w:tcW w:w="1535" w:type="dxa"/>
            <w:vMerge/>
            <w:vAlign w:val="center"/>
          </w:tcPr>
          <w:p w14:paraId="2E296C75" w14:textId="77777777" w:rsidR="004C1EC3" w:rsidRDefault="004C1EC3">
            <w:pPr>
              <w:jc w:val="center"/>
              <w:rPr>
                <w:bCs/>
                <w:szCs w:val="21"/>
              </w:rPr>
            </w:pPr>
          </w:p>
        </w:tc>
        <w:tc>
          <w:tcPr>
            <w:tcW w:w="2163" w:type="dxa"/>
            <w:vAlign w:val="center"/>
          </w:tcPr>
          <w:p w14:paraId="06329A9A" w14:textId="77777777" w:rsidR="004C1EC3" w:rsidRDefault="00BA27FA">
            <w:pPr>
              <w:jc w:val="center"/>
              <w:rPr>
                <w:bCs/>
                <w:szCs w:val="21"/>
              </w:rPr>
            </w:pPr>
            <w:r>
              <w:rPr>
                <w:bCs/>
                <w:szCs w:val="21"/>
              </w:rPr>
              <w:t>身体健康</w:t>
            </w:r>
          </w:p>
        </w:tc>
        <w:tc>
          <w:tcPr>
            <w:tcW w:w="6058" w:type="dxa"/>
            <w:gridSpan w:val="3"/>
            <w:vAlign w:val="center"/>
          </w:tcPr>
          <w:p w14:paraId="5E61AE1B" w14:textId="77777777" w:rsidR="004C1EC3" w:rsidRDefault="00BA27FA">
            <w:pPr>
              <w:rPr>
                <w:bCs/>
                <w:szCs w:val="21"/>
              </w:rPr>
            </w:pPr>
            <w:r>
              <w:rPr>
                <w:bCs/>
                <w:szCs w:val="21"/>
              </w:rPr>
              <w:t>身体健康，能够按时参加线上培训</w:t>
            </w:r>
          </w:p>
        </w:tc>
      </w:tr>
      <w:tr w:rsidR="004C1EC3" w14:paraId="41195710" w14:textId="77777777">
        <w:trPr>
          <w:trHeight w:val="422"/>
          <w:jc w:val="center"/>
        </w:trPr>
        <w:tc>
          <w:tcPr>
            <w:tcW w:w="1535" w:type="dxa"/>
            <w:vMerge/>
            <w:vAlign w:val="center"/>
          </w:tcPr>
          <w:p w14:paraId="7E7F692D" w14:textId="77777777" w:rsidR="004C1EC3" w:rsidRDefault="004C1EC3">
            <w:pPr>
              <w:jc w:val="center"/>
              <w:rPr>
                <w:bCs/>
                <w:szCs w:val="21"/>
              </w:rPr>
            </w:pPr>
          </w:p>
        </w:tc>
        <w:tc>
          <w:tcPr>
            <w:tcW w:w="2163" w:type="dxa"/>
            <w:vAlign w:val="center"/>
          </w:tcPr>
          <w:p w14:paraId="78F2EC17" w14:textId="77777777" w:rsidR="004C1EC3" w:rsidRDefault="00BA27FA">
            <w:pPr>
              <w:jc w:val="center"/>
              <w:rPr>
                <w:bCs/>
                <w:szCs w:val="21"/>
              </w:rPr>
            </w:pPr>
            <w:r>
              <w:rPr>
                <w:bCs/>
                <w:szCs w:val="21"/>
              </w:rPr>
              <w:t>语言能力</w:t>
            </w:r>
          </w:p>
        </w:tc>
        <w:tc>
          <w:tcPr>
            <w:tcW w:w="6058" w:type="dxa"/>
            <w:gridSpan w:val="3"/>
            <w:vAlign w:val="center"/>
          </w:tcPr>
          <w:p w14:paraId="1A581B3B" w14:textId="77777777" w:rsidR="004C1EC3" w:rsidRDefault="00BA27FA">
            <w:pPr>
              <w:rPr>
                <w:szCs w:val="21"/>
              </w:rPr>
            </w:pPr>
            <w:r>
              <w:rPr>
                <w:szCs w:val="21"/>
              </w:rPr>
              <w:t>学员应具备</w:t>
            </w:r>
            <w:r>
              <w:rPr>
                <w:rFonts w:hint="eastAsia"/>
                <w:szCs w:val="21"/>
              </w:rPr>
              <w:t>英语</w:t>
            </w:r>
            <w:r>
              <w:rPr>
                <w:szCs w:val="21"/>
              </w:rPr>
              <w:t>听、说、读、写能力</w:t>
            </w:r>
          </w:p>
        </w:tc>
      </w:tr>
      <w:tr w:rsidR="004C1EC3" w14:paraId="06F37D0D" w14:textId="77777777">
        <w:trPr>
          <w:trHeight w:val="559"/>
          <w:jc w:val="center"/>
        </w:trPr>
        <w:tc>
          <w:tcPr>
            <w:tcW w:w="1535" w:type="dxa"/>
            <w:vMerge/>
            <w:vAlign w:val="center"/>
          </w:tcPr>
          <w:p w14:paraId="042DD63C" w14:textId="77777777" w:rsidR="004C1EC3" w:rsidRDefault="004C1EC3">
            <w:pPr>
              <w:jc w:val="center"/>
              <w:rPr>
                <w:bCs/>
                <w:szCs w:val="21"/>
              </w:rPr>
            </w:pPr>
          </w:p>
        </w:tc>
        <w:tc>
          <w:tcPr>
            <w:tcW w:w="2163" w:type="dxa"/>
            <w:vAlign w:val="center"/>
          </w:tcPr>
          <w:p w14:paraId="6D8071F8" w14:textId="77777777" w:rsidR="004C1EC3" w:rsidRDefault="00BA27FA">
            <w:pPr>
              <w:jc w:val="center"/>
              <w:rPr>
                <w:bCs/>
                <w:szCs w:val="21"/>
              </w:rPr>
            </w:pPr>
            <w:r>
              <w:rPr>
                <w:bCs/>
                <w:szCs w:val="21"/>
              </w:rPr>
              <w:t>其</w:t>
            </w:r>
            <w:r>
              <w:rPr>
                <w:bCs/>
                <w:szCs w:val="21"/>
              </w:rPr>
              <w:t xml:space="preserve"> </w:t>
            </w:r>
            <w:r>
              <w:rPr>
                <w:bCs/>
                <w:szCs w:val="21"/>
              </w:rPr>
              <w:t>它</w:t>
            </w:r>
          </w:p>
        </w:tc>
        <w:tc>
          <w:tcPr>
            <w:tcW w:w="6058" w:type="dxa"/>
            <w:gridSpan w:val="3"/>
            <w:vAlign w:val="center"/>
          </w:tcPr>
          <w:p w14:paraId="73A11D71" w14:textId="77777777" w:rsidR="004C1EC3" w:rsidRDefault="00BA27FA">
            <w:pPr>
              <w:rPr>
                <w:bCs/>
                <w:szCs w:val="21"/>
              </w:rPr>
            </w:pPr>
            <w:r>
              <w:rPr>
                <w:szCs w:val="21"/>
              </w:rPr>
              <w:t>能够下载并</w:t>
            </w:r>
            <w:proofErr w:type="gramStart"/>
            <w:r>
              <w:rPr>
                <w:szCs w:val="21"/>
              </w:rPr>
              <w:t>使用使用</w:t>
            </w:r>
            <w:proofErr w:type="gramEnd"/>
            <w:r>
              <w:rPr>
                <w:rFonts w:hint="eastAsia"/>
                <w:bCs/>
                <w:szCs w:val="21"/>
              </w:rPr>
              <w:t>ZOOM</w:t>
            </w:r>
            <w:r>
              <w:rPr>
                <w:szCs w:val="21"/>
              </w:rPr>
              <w:t>会议平台，并全程按日程安排参与研修班活动</w:t>
            </w:r>
            <w:r>
              <w:rPr>
                <w:bCs/>
                <w:szCs w:val="21"/>
              </w:rPr>
              <w:t xml:space="preserve"> </w:t>
            </w:r>
          </w:p>
        </w:tc>
      </w:tr>
      <w:tr w:rsidR="004C1EC3" w14:paraId="445AC852" w14:textId="77777777">
        <w:trPr>
          <w:trHeight w:val="696"/>
          <w:jc w:val="center"/>
        </w:trPr>
        <w:tc>
          <w:tcPr>
            <w:tcW w:w="1535" w:type="dxa"/>
            <w:vAlign w:val="center"/>
          </w:tcPr>
          <w:p w14:paraId="46111F15" w14:textId="77777777" w:rsidR="004C1EC3" w:rsidRDefault="00BA27FA">
            <w:pPr>
              <w:jc w:val="center"/>
              <w:rPr>
                <w:bCs/>
                <w:szCs w:val="21"/>
              </w:rPr>
            </w:pPr>
            <w:r>
              <w:rPr>
                <w:bCs/>
                <w:szCs w:val="21"/>
              </w:rPr>
              <w:t>培训内容介绍</w:t>
            </w:r>
          </w:p>
        </w:tc>
        <w:tc>
          <w:tcPr>
            <w:tcW w:w="8221" w:type="dxa"/>
            <w:gridSpan w:val="4"/>
            <w:vAlign w:val="center"/>
          </w:tcPr>
          <w:p w14:paraId="19E24DC9" w14:textId="77777777" w:rsidR="004C1EC3" w:rsidRDefault="00BA27FA">
            <w:pPr>
              <w:pStyle w:val="a3"/>
              <w:rPr>
                <w:bCs/>
                <w:szCs w:val="21"/>
              </w:rPr>
            </w:pPr>
            <w:r>
              <w:rPr>
                <w:bCs/>
                <w:szCs w:val="21"/>
              </w:rPr>
              <w:t>1.</w:t>
            </w:r>
            <w:r>
              <w:rPr>
                <w:bCs/>
                <w:szCs w:val="21"/>
              </w:rPr>
              <w:t>主要培训课程及内容介绍</w:t>
            </w:r>
          </w:p>
          <w:p w14:paraId="19CED3BD" w14:textId="77777777" w:rsidR="004C1EC3" w:rsidRDefault="00BA27FA">
            <w:pPr>
              <w:pStyle w:val="a3"/>
              <w:numPr>
                <w:ilvl w:val="0"/>
                <w:numId w:val="1"/>
              </w:numPr>
              <w:rPr>
                <w:szCs w:val="21"/>
              </w:rPr>
            </w:pPr>
            <w:r>
              <w:rPr>
                <w:szCs w:val="21"/>
              </w:rPr>
              <w:t>中国国情：由政府官员向学员介绍中国的政治、社会、历史等方面的发展情况</w:t>
            </w:r>
            <w:r>
              <w:rPr>
                <w:rFonts w:hint="eastAsia"/>
                <w:szCs w:val="21"/>
              </w:rPr>
              <w:t>。</w:t>
            </w:r>
          </w:p>
          <w:p w14:paraId="2E9DCA96" w14:textId="77777777" w:rsidR="004C1EC3" w:rsidRDefault="00BA27FA">
            <w:pPr>
              <w:pStyle w:val="a3"/>
              <w:numPr>
                <w:ilvl w:val="0"/>
                <w:numId w:val="1"/>
              </w:numPr>
              <w:rPr>
                <w:szCs w:val="21"/>
              </w:rPr>
            </w:pPr>
            <w:r>
              <w:rPr>
                <w:szCs w:val="21"/>
              </w:rPr>
              <w:t>中国抗</w:t>
            </w:r>
            <w:proofErr w:type="gramStart"/>
            <w:r>
              <w:rPr>
                <w:szCs w:val="21"/>
              </w:rPr>
              <w:t>疫</w:t>
            </w:r>
            <w:proofErr w:type="gramEnd"/>
            <w:r>
              <w:rPr>
                <w:szCs w:val="21"/>
              </w:rPr>
              <w:t>的实践与经验：主要介绍中国对抗新冠肺炎疫情的措施与现状</w:t>
            </w:r>
            <w:r>
              <w:rPr>
                <w:rFonts w:hint="eastAsia"/>
                <w:szCs w:val="21"/>
              </w:rPr>
              <w:t>。</w:t>
            </w:r>
          </w:p>
          <w:p w14:paraId="7671968F" w14:textId="77777777" w:rsidR="004C1EC3" w:rsidRDefault="00BA27FA">
            <w:pPr>
              <w:pStyle w:val="a3"/>
              <w:numPr>
                <w:ilvl w:val="0"/>
                <w:numId w:val="1"/>
              </w:numPr>
              <w:rPr>
                <w:szCs w:val="21"/>
              </w:rPr>
            </w:pPr>
            <w:r>
              <w:rPr>
                <w:szCs w:val="21"/>
              </w:rPr>
              <w:t>中国的改革开放历程：介绍中国</w:t>
            </w:r>
            <w:r>
              <w:rPr>
                <w:rFonts w:hint="eastAsia"/>
                <w:szCs w:val="21"/>
              </w:rPr>
              <w:t>改革开放</w:t>
            </w:r>
            <w:r>
              <w:rPr>
                <w:szCs w:val="21"/>
              </w:rPr>
              <w:t>的概况发展历史</w:t>
            </w:r>
            <w:r>
              <w:rPr>
                <w:rFonts w:hint="eastAsia"/>
                <w:szCs w:val="21"/>
              </w:rPr>
              <w:t>、发展成就。</w:t>
            </w:r>
          </w:p>
          <w:p w14:paraId="7EA9E362" w14:textId="77777777" w:rsidR="004C1EC3" w:rsidRDefault="00BA27FA">
            <w:pPr>
              <w:pStyle w:val="a3"/>
              <w:numPr>
                <w:ilvl w:val="0"/>
                <w:numId w:val="1"/>
              </w:numPr>
              <w:rPr>
                <w:szCs w:val="21"/>
              </w:rPr>
            </w:pPr>
            <w:r>
              <w:rPr>
                <w:rFonts w:hint="eastAsia"/>
                <w:szCs w:val="21"/>
              </w:rPr>
              <w:t>中国的社会保障体系发展与现状：介绍中国社会保障制度的建设、体系发展与主要职能。</w:t>
            </w:r>
          </w:p>
          <w:p w14:paraId="5685151F" w14:textId="77777777" w:rsidR="004C1EC3" w:rsidRDefault="00BA27FA">
            <w:pPr>
              <w:pStyle w:val="a3"/>
              <w:numPr>
                <w:ilvl w:val="0"/>
                <w:numId w:val="1"/>
              </w:numPr>
              <w:rPr>
                <w:szCs w:val="21"/>
              </w:rPr>
            </w:pPr>
            <w:r>
              <w:rPr>
                <w:rFonts w:hint="eastAsia"/>
                <w:szCs w:val="21"/>
              </w:rPr>
              <w:t>中国社会政策的公共管理部门和机构介绍：介绍中国具体经办社会福利的公共部门和体系。</w:t>
            </w:r>
          </w:p>
          <w:p w14:paraId="4A881D1A" w14:textId="77777777" w:rsidR="004C1EC3" w:rsidRDefault="00BA27FA">
            <w:pPr>
              <w:pStyle w:val="a3"/>
              <w:numPr>
                <w:ilvl w:val="0"/>
                <w:numId w:val="1"/>
              </w:numPr>
              <w:rPr>
                <w:szCs w:val="21"/>
              </w:rPr>
            </w:pPr>
            <w:r>
              <w:rPr>
                <w:rFonts w:hint="eastAsia"/>
                <w:szCs w:val="21"/>
              </w:rPr>
              <w:t>中国的劳动力供给与经济社会发展：介绍中国劳动力的供给、质量以及对经济发展的作用。</w:t>
            </w:r>
          </w:p>
          <w:p w14:paraId="62D15C4A" w14:textId="77777777" w:rsidR="004C1EC3" w:rsidRDefault="00BA27FA">
            <w:pPr>
              <w:pStyle w:val="a3"/>
              <w:numPr>
                <w:ilvl w:val="0"/>
                <w:numId w:val="1"/>
              </w:numPr>
              <w:rPr>
                <w:szCs w:val="21"/>
              </w:rPr>
            </w:pPr>
            <w:r>
              <w:rPr>
                <w:rFonts w:hint="eastAsia"/>
                <w:szCs w:val="21"/>
              </w:rPr>
              <w:t>中国的社会工作的发展：介绍中国社会工作的发展与实践情况。</w:t>
            </w:r>
          </w:p>
          <w:p w14:paraId="14CE67AA" w14:textId="77777777" w:rsidR="004C1EC3" w:rsidRDefault="00BA27FA">
            <w:pPr>
              <w:pStyle w:val="a3"/>
              <w:numPr>
                <w:ilvl w:val="0"/>
                <w:numId w:val="1"/>
              </w:numPr>
              <w:rPr>
                <w:szCs w:val="21"/>
              </w:rPr>
            </w:pPr>
            <w:r>
              <w:rPr>
                <w:szCs w:val="21"/>
              </w:rPr>
              <w:t>一带一路</w:t>
            </w:r>
            <w:r>
              <w:rPr>
                <w:rFonts w:hint="eastAsia"/>
                <w:szCs w:val="21"/>
              </w:rPr>
              <w:t>倡议</w:t>
            </w:r>
            <w:r>
              <w:rPr>
                <w:szCs w:val="21"/>
              </w:rPr>
              <w:t>与国际合作：</w:t>
            </w:r>
            <w:r>
              <w:rPr>
                <w:rFonts w:hint="eastAsia"/>
                <w:szCs w:val="21"/>
              </w:rPr>
              <w:t>介绍中国发展中倡议的主要内容、价值观以及实践情况，同时介绍中国的国际合作。</w:t>
            </w:r>
          </w:p>
          <w:p w14:paraId="4D6BA3FF" w14:textId="77777777" w:rsidR="004C1EC3" w:rsidRDefault="00BA27FA">
            <w:pPr>
              <w:pStyle w:val="a3"/>
              <w:rPr>
                <w:szCs w:val="21"/>
              </w:rPr>
            </w:pPr>
            <w:r>
              <w:rPr>
                <w:szCs w:val="21"/>
              </w:rPr>
              <w:t xml:space="preserve"> </w:t>
            </w:r>
          </w:p>
          <w:p w14:paraId="357F532A" w14:textId="77777777" w:rsidR="004C1EC3" w:rsidRDefault="00BA27FA">
            <w:pPr>
              <w:pStyle w:val="a3"/>
              <w:rPr>
                <w:szCs w:val="21"/>
              </w:rPr>
            </w:pPr>
            <w:r>
              <w:rPr>
                <w:szCs w:val="21"/>
              </w:rPr>
              <w:t>2.</w:t>
            </w:r>
            <w:r>
              <w:rPr>
                <w:szCs w:val="21"/>
              </w:rPr>
              <w:t>专题研讨介绍</w:t>
            </w:r>
          </w:p>
          <w:p w14:paraId="70A650D1" w14:textId="77777777" w:rsidR="004C1EC3" w:rsidRDefault="00BA27FA">
            <w:pPr>
              <w:pStyle w:val="a3"/>
              <w:rPr>
                <w:szCs w:val="21"/>
              </w:rPr>
            </w:pPr>
            <w:r>
              <w:rPr>
                <w:szCs w:val="21"/>
              </w:rPr>
              <w:t>（</w:t>
            </w:r>
            <w:r>
              <w:rPr>
                <w:szCs w:val="21"/>
              </w:rPr>
              <w:t>1</w:t>
            </w:r>
            <w:r>
              <w:rPr>
                <w:szCs w:val="21"/>
              </w:rPr>
              <w:t>）与</w:t>
            </w:r>
            <w:r>
              <w:rPr>
                <w:rFonts w:hint="eastAsia"/>
                <w:szCs w:val="21"/>
              </w:rPr>
              <w:t>中国社科院治国理政研究领域的专家就社会治理的建议和想法进行交流</w:t>
            </w:r>
            <w:r>
              <w:rPr>
                <w:szCs w:val="21"/>
              </w:rPr>
              <w:t>。</w:t>
            </w:r>
          </w:p>
          <w:p w14:paraId="3777449B" w14:textId="77777777" w:rsidR="004C1EC3" w:rsidRDefault="00BA27FA">
            <w:pPr>
              <w:pStyle w:val="a3"/>
              <w:rPr>
                <w:szCs w:val="21"/>
              </w:rPr>
            </w:pPr>
            <w:r>
              <w:rPr>
                <w:szCs w:val="21"/>
              </w:rPr>
              <w:t>（</w:t>
            </w:r>
            <w:r>
              <w:rPr>
                <w:szCs w:val="21"/>
              </w:rPr>
              <w:t>2</w:t>
            </w:r>
            <w:r>
              <w:rPr>
                <w:szCs w:val="21"/>
              </w:rPr>
              <w:t>）与</w:t>
            </w:r>
            <w:r>
              <w:rPr>
                <w:rFonts w:hint="eastAsia"/>
                <w:szCs w:val="21"/>
              </w:rPr>
              <w:t>中国社科院人口研究领域的专家讨论人口发展与管理的问题</w:t>
            </w:r>
            <w:r>
              <w:rPr>
                <w:szCs w:val="21"/>
              </w:rPr>
              <w:t>。</w:t>
            </w:r>
          </w:p>
          <w:p w14:paraId="758FD0B0" w14:textId="77777777" w:rsidR="004C1EC3" w:rsidRDefault="00BA27FA">
            <w:pPr>
              <w:pStyle w:val="a3"/>
              <w:rPr>
                <w:szCs w:val="21"/>
              </w:rPr>
            </w:pPr>
            <w:r>
              <w:rPr>
                <w:szCs w:val="21"/>
              </w:rPr>
              <w:lastRenderedPageBreak/>
              <w:t>（</w:t>
            </w:r>
            <w:r>
              <w:rPr>
                <w:szCs w:val="21"/>
              </w:rPr>
              <w:t>3</w:t>
            </w:r>
            <w:r>
              <w:rPr>
                <w:szCs w:val="21"/>
              </w:rPr>
              <w:t>）</w:t>
            </w:r>
            <w:r>
              <w:rPr>
                <w:rFonts w:hint="eastAsia"/>
                <w:szCs w:val="21"/>
              </w:rPr>
              <w:t>与中国社科院大学国际教育学院专家讨论“一带一路”国家合作培养人才问题。</w:t>
            </w:r>
          </w:p>
          <w:p w14:paraId="2945DCBC" w14:textId="77777777" w:rsidR="004C1EC3" w:rsidRDefault="00BA27FA">
            <w:pPr>
              <w:pStyle w:val="a3"/>
              <w:rPr>
                <w:szCs w:val="21"/>
              </w:rPr>
            </w:pPr>
            <w:r>
              <w:rPr>
                <w:rFonts w:hint="eastAsia"/>
                <w:szCs w:val="21"/>
              </w:rPr>
              <w:t>（</w:t>
            </w:r>
            <w:r>
              <w:rPr>
                <w:rFonts w:hint="eastAsia"/>
                <w:szCs w:val="21"/>
              </w:rPr>
              <w:t>4</w:t>
            </w:r>
            <w:r>
              <w:rPr>
                <w:rFonts w:hint="eastAsia"/>
                <w:szCs w:val="21"/>
              </w:rPr>
              <w:t>）</w:t>
            </w:r>
            <w:r>
              <w:rPr>
                <w:szCs w:val="21"/>
              </w:rPr>
              <w:t>学员内部研修总结交流会，交流培训经验和心得体会。</w:t>
            </w:r>
          </w:p>
          <w:p w14:paraId="7831E83E" w14:textId="77777777" w:rsidR="004C1EC3" w:rsidRDefault="004C1EC3">
            <w:pPr>
              <w:pStyle w:val="a3"/>
              <w:rPr>
                <w:bCs/>
                <w:szCs w:val="21"/>
              </w:rPr>
            </w:pPr>
          </w:p>
          <w:p w14:paraId="2DA78B76" w14:textId="77777777" w:rsidR="004C1EC3" w:rsidRDefault="00BA27FA">
            <w:pPr>
              <w:pStyle w:val="a3"/>
              <w:rPr>
                <w:kern w:val="0"/>
                <w:szCs w:val="21"/>
              </w:rPr>
            </w:pPr>
            <w:r>
              <w:rPr>
                <w:rFonts w:hint="eastAsia"/>
                <w:bCs/>
                <w:szCs w:val="21"/>
              </w:rPr>
              <w:t>3</w:t>
            </w:r>
            <w:r>
              <w:rPr>
                <w:bCs/>
                <w:szCs w:val="21"/>
              </w:rPr>
              <w:t>.</w:t>
            </w:r>
            <w:r>
              <w:rPr>
                <w:bCs/>
                <w:szCs w:val="21"/>
              </w:rPr>
              <w:t>主讲人整体情况介绍</w:t>
            </w:r>
          </w:p>
          <w:p w14:paraId="0F9DE7F1" w14:textId="77777777" w:rsidR="004C1EC3" w:rsidRDefault="00BA27FA">
            <w:pPr>
              <w:numPr>
                <w:ilvl w:val="0"/>
                <w:numId w:val="2"/>
              </w:numPr>
              <w:rPr>
                <w:bCs/>
                <w:szCs w:val="21"/>
              </w:rPr>
            </w:pPr>
            <w:r>
              <w:rPr>
                <w:rFonts w:hint="eastAsia"/>
                <w:bCs/>
                <w:szCs w:val="21"/>
              </w:rPr>
              <w:t>王永中</w:t>
            </w:r>
            <w:r>
              <w:rPr>
                <w:bCs/>
                <w:szCs w:val="21"/>
              </w:rPr>
              <w:t>：</w:t>
            </w:r>
            <w:r>
              <w:rPr>
                <w:rFonts w:hint="eastAsia"/>
                <w:sz w:val="20"/>
                <w:szCs w:val="20"/>
              </w:rPr>
              <w:t>中国社会科学院世界经济与政治研究所研究员，从事改革开放与经济发展战略的研究</w:t>
            </w:r>
            <w:r>
              <w:rPr>
                <w:sz w:val="20"/>
                <w:szCs w:val="20"/>
              </w:rPr>
              <w:t>。</w:t>
            </w:r>
          </w:p>
          <w:p w14:paraId="37D7B343" w14:textId="77777777" w:rsidR="004C1EC3" w:rsidRDefault="00BA27FA">
            <w:pPr>
              <w:numPr>
                <w:ilvl w:val="0"/>
                <w:numId w:val="2"/>
              </w:numPr>
              <w:rPr>
                <w:bCs/>
                <w:szCs w:val="21"/>
              </w:rPr>
            </w:pPr>
            <w:r>
              <w:rPr>
                <w:rFonts w:hint="eastAsia"/>
                <w:sz w:val="20"/>
                <w:szCs w:val="20"/>
              </w:rPr>
              <w:t>王玉主</w:t>
            </w:r>
            <w:r>
              <w:rPr>
                <w:sz w:val="20"/>
                <w:szCs w:val="20"/>
              </w:rPr>
              <w:t>：</w:t>
            </w:r>
            <w:r>
              <w:rPr>
                <w:rFonts w:hint="eastAsia"/>
                <w:sz w:val="20"/>
                <w:szCs w:val="20"/>
              </w:rPr>
              <w:t>中国社会科学院亚太与全球战略研究院研究员，从事国际经济与一带一路领域的研究</w:t>
            </w:r>
            <w:r>
              <w:rPr>
                <w:sz w:val="20"/>
                <w:szCs w:val="20"/>
              </w:rPr>
              <w:t>。</w:t>
            </w:r>
          </w:p>
          <w:p w14:paraId="6904D958" w14:textId="77777777" w:rsidR="004C1EC3" w:rsidRDefault="00BA27FA">
            <w:pPr>
              <w:numPr>
                <w:ilvl w:val="0"/>
                <w:numId w:val="2"/>
              </w:numPr>
              <w:rPr>
                <w:bCs/>
                <w:szCs w:val="21"/>
              </w:rPr>
            </w:pPr>
            <w:proofErr w:type="gramStart"/>
            <w:r>
              <w:rPr>
                <w:rFonts w:hint="eastAsia"/>
                <w:bCs/>
                <w:szCs w:val="21"/>
              </w:rPr>
              <w:t>张盈华</w:t>
            </w:r>
            <w:proofErr w:type="gramEnd"/>
            <w:r>
              <w:rPr>
                <w:bCs/>
                <w:szCs w:val="21"/>
              </w:rPr>
              <w:t>：</w:t>
            </w:r>
            <w:r>
              <w:rPr>
                <w:rFonts w:hint="eastAsia"/>
                <w:sz w:val="20"/>
                <w:szCs w:val="20"/>
              </w:rPr>
              <w:t>中国社会科学院社会发展战略研究院副研究员，从事社会保障与社会发展领域的研究</w:t>
            </w:r>
            <w:r>
              <w:rPr>
                <w:bCs/>
                <w:szCs w:val="21"/>
              </w:rPr>
              <w:t>。</w:t>
            </w:r>
          </w:p>
          <w:p w14:paraId="7A12F429" w14:textId="77777777" w:rsidR="004C1EC3" w:rsidRDefault="00BA27FA">
            <w:pPr>
              <w:numPr>
                <w:ilvl w:val="0"/>
                <w:numId w:val="2"/>
              </w:numPr>
              <w:rPr>
                <w:bCs/>
                <w:szCs w:val="21"/>
              </w:rPr>
            </w:pPr>
            <w:r>
              <w:rPr>
                <w:rFonts w:hint="eastAsia"/>
                <w:bCs/>
                <w:szCs w:val="21"/>
              </w:rPr>
              <w:t>王智勇</w:t>
            </w:r>
            <w:r>
              <w:rPr>
                <w:bCs/>
                <w:szCs w:val="21"/>
              </w:rPr>
              <w:t>：</w:t>
            </w:r>
            <w:r>
              <w:rPr>
                <w:rFonts w:hint="eastAsia"/>
                <w:sz w:val="20"/>
                <w:szCs w:val="20"/>
              </w:rPr>
              <w:t>中国社会科学院人口与劳动经济研究所研究员，从事劳动经济与管理领域的研究</w:t>
            </w:r>
            <w:r>
              <w:rPr>
                <w:bCs/>
                <w:szCs w:val="21"/>
              </w:rPr>
              <w:t>。</w:t>
            </w:r>
          </w:p>
          <w:p w14:paraId="442DB803" w14:textId="77777777" w:rsidR="004C1EC3" w:rsidRDefault="00BA27FA">
            <w:pPr>
              <w:numPr>
                <w:ilvl w:val="0"/>
                <w:numId w:val="2"/>
              </w:numPr>
              <w:rPr>
                <w:bCs/>
                <w:szCs w:val="21"/>
              </w:rPr>
            </w:pPr>
            <w:r>
              <w:rPr>
                <w:rFonts w:hint="eastAsia"/>
                <w:bCs/>
                <w:szCs w:val="21"/>
              </w:rPr>
              <w:t>潘屹</w:t>
            </w:r>
            <w:r>
              <w:rPr>
                <w:bCs/>
                <w:szCs w:val="21"/>
              </w:rPr>
              <w:t>：</w:t>
            </w:r>
            <w:r>
              <w:rPr>
                <w:rFonts w:hint="eastAsia"/>
                <w:sz w:val="20"/>
                <w:szCs w:val="20"/>
              </w:rPr>
              <w:t>中国社会科学院社会学研究所研究员，从事社会工作与社会政策方面的研究</w:t>
            </w:r>
            <w:r>
              <w:rPr>
                <w:bCs/>
                <w:szCs w:val="21"/>
              </w:rPr>
              <w:t>。</w:t>
            </w:r>
          </w:p>
          <w:p w14:paraId="28F93351" w14:textId="77777777" w:rsidR="004C1EC3" w:rsidRDefault="00BA27FA">
            <w:pPr>
              <w:numPr>
                <w:ilvl w:val="0"/>
                <w:numId w:val="2"/>
              </w:numPr>
              <w:rPr>
                <w:bCs/>
                <w:szCs w:val="21"/>
              </w:rPr>
            </w:pPr>
            <w:r>
              <w:rPr>
                <w:rFonts w:hint="eastAsia"/>
                <w:bCs/>
                <w:szCs w:val="21"/>
              </w:rPr>
              <w:t>吕鹏</w:t>
            </w:r>
            <w:r>
              <w:rPr>
                <w:bCs/>
                <w:szCs w:val="21"/>
              </w:rPr>
              <w:t>：</w:t>
            </w:r>
            <w:r>
              <w:rPr>
                <w:rFonts w:hint="eastAsia"/>
                <w:sz w:val="20"/>
                <w:szCs w:val="20"/>
              </w:rPr>
              <w:t>中国社会科学院社会学研究所研究员，从事科技与社会发展、新冠疫情防控领域的研究</w:t>
            </w:r>
            <w:r>
              <w:rPr>
                <w:bCs/>
                <w:szCs w:val="21"/>
              </w:rPr>
              <w:t>。</w:t>
            </w:r>
          </w:p>
          <w:p w14:paraId="7B32774D" w14:textId="77777777" w:rsidR="004C1EC3" w:rsidRDefault="00BA27FA">
            <w:pPr>
              <w:numPr>
                <w:ilvl w:val="0"/>
                <w:numId w:val="2"/>
              </w:numPr>
              <w:rPr>
                <w:bCs/>
                <w:szCs w:val="21"/>
              </w:rPr>
            </w:pPr>
            <w:r>
              <w:rPr>
                <w:rFonts w:hint="eastAsia"/>
                <w:bCs/>
                <w:szCs w:val="21"/>
              </w:rPr>
              <w:t>高庆波</w:t>
            </w:r>
            <w:r>
              <w:rPr>
                <w:bCs/>
                <w:szCs w:val="21"/>
              </w:rPr>
              <w:t>：</w:t>
            </w:r>
            <w:r>
              <w:rPr>
                <w:rFonts w:hint="eastAsia"/>
                <w:sz w:val="20"/>
                <w:szCs w:val="20"/>
              </w:rPr>
              <w:t>中国社会科学院社会发展战略研究院副研究员，从事社会福利与社会保障领域的研究</w:t>
            </w:r>
            <w:r>
              <w:rPr>
                <w:bCs/>
                <w:szCs w:val="21"/>
              </w:rPr>
              <w:t>。</w:t>
            </w:r>
          </w:p>
          <w:p w14:paraId="5A17ACBF" w14:textId="77777777" w:rsidR="004C1EC3" w:rsidRDefault="00BA27FA">
            <w:pPr>
              <w:numPr>
                <w:ilvl w:val="0"/>
                <w:numId w:val="2"/>
              </w:numPr>
              <w:rPr>
                <w:bCs/>
                <w:szCs w:val="21"/>
              </w:rPr>
            </w:pPr>
            <w:r>
              <w:rPr>
                <w:rFonts w:hint="eastAsia"/>
                <w:bCs/>
                <w:szCs w:val="21"/>
              </w:rPr>
              <w:t>郑真真：</w:t>
            </w:r>
            <w:r>
              <w:rPr>
                <w:rFonts w:hint="eastAsia"/>
                <w:sz w:val="20"/>
                <w:szCs w:val="20"/>
              </w:rPr>
              <w:t>中国社会科学院人口与劳动经济研究所研究员，从事人口与妇女发展</w:t>
            </w:r>
            <w:r>
              <w:rPr>
                <w:rFonts w:hint="eastAsia"/>
                <w:bCs/>
                <w:szCs w:val="21"/>
              </w:rPr>
              <w:t>领域的研究。</w:t>
            </w:r>
          </w:p>
          <w:p w14:paraId="594B0B41" w14:textId="77777777" w:rsidR="004C1EC3" w:rsidRDefault="004C1EC3">
            <w:pPr>
              <w:rPr>
                <w:bCs/>
                <w:szCs w:val="21"/>
              </w:rPr>
            </w:pPr>
          </w:p>
          <w:p w14:paraId="2EFB9DB9" w14:textId="77777777" w:rsidR="004C1EC3" w:rsidRDefault="00BA27FA">
            <w:pPr>
              <w:pStyle w:val="a3"/>
              <w:rPr>
                <w:kern w:val="0"/>
                <w:szCs w:val="21"/>
              </w:rPr>
            </w:pPr>
            <w:r>
              <w:rPr>
                <w:rFonts w:hint="eastAsia"/>
                <w:bCs/>
                <w:szCs w:val="21"/>
              </w:rPr>
              <w:t>4</w:t>
            </w:r>
            <w:r>
              <w:rPr>
                <w:bCs/>
                <w:szCs w:val="21"/>
              </w:rPr>
              <w:t>.</w:t>
            </w:r>
            <w:r>
              <w:rPr>
                <w:bCs/>
                <w:szCs w:val="21"/>
              </w:rPr>
              <w:t>学员需准备的材料</w:t>
            </w:r>
          </w:p>
          <w:p w14:paraId="05DE8546" w14:textId="77777777" w:rsidR="004C1EC3" w:rsidRDefault="00BA27FA">
            <w:pPr>
              <w:pStyle w:val="a3"/>
              <w:ind w:firstLineChars="200" w:firstLine="420"/>
              <w:rPr>
                <w:kern w:val="0"/>
                <w:szCs w:val="21"/>
              </w:rPr>
            </w:pPr>
            <w:r>
              <w:rPr>
                <w:kern w:val="0"/>
                <w:szCs w:val="21"/>
              </w:rPr>
              <w:t>为方便与中国专家的交流，请准备好研修主题相关的交流材料，如：</w:t>
            </w:r>
            <w:r>
              <w:rPr>
                <w:kern w:val="0"/>
                <w:szCs w:val="21"/>
              </w:rPr>
              <w:t>①</w:t>
            </w:r>
            <w:r>
              <w:rPr>
                <w:kern w:val="0"/>
                <w:szCs w:val="21"/>
              </w:rPr>
              <w:t>包括专业和所在单位的自我介绍；</w:t>
            </w:r>
            <w:r>
              <w:rPr>
                <w:kern w:val="0"/>
                <w:szCs w:val="21"/>
              </w:rPr>
              <w:t>②</w:t>
            </w:r>
            <w:r>
              <w:rPr>
                <w:kern w:val="0"/>
                <w:szCs w:val="21"/>
              </w:rPr>
              <w:t>与中国的合作基础和展望等。</w:t>
            </w:r>
          </w:p>
          <w:p w14:paraId="44AB7159" w14:textId="77777777" w:rsidR="004C1EC3" w:rsidRDefault="004C1EC3">
            <w:pPr>
              <w:pStyle w:val="a3"/>
              <w:rPr>
                <w:bCs/>
                <w:szCs w:val="21"/>
              </w:rPr>
            </w:pPr>
          </w:p>
          <w:p w14:paraId="00282F8A" w14:textId="77777777" w:rsidR="004C1EC3" w:rsidRDefault="00BA27FA">
            <w:pPr>
              <w:pStyle w:val="a3"/>
              <w:rPr>
                <w:bCs/>
                <w:szCs w:val="21"/>
              </w:rPr>
            </w:pPr>
            <w:r>
              <w:rPr>
                <w:rFonts w:hint="eastAsia"/>
                <w:bCs/>
                <w:szCs w:val="21"/>
              </w:rPr>
              <w:t>5</w:t>
            </w:r>
            <w:r>
              <w:rPr>
                <w:bCs/>
                <w:szCs w:val="21"/>
              </w:rPr>
              <w:t>.</w:t>
            </w:r>
            <w:r>
              <w:rPr>
                <w:bCs/>
                <w:szCs w:val="21"/>
              </w:rPr>
              <w:t>评估</w:t>
            </w:r>
          </w:p>
          <w:p w14:paraId="20B46A32" w14:textId="77777777" w:rsidR="004C1EC3" w:rsidRDefault="00BA27FA">
            <w:pPr>
              <w:pStyle w:val="a3"/>
              <w:rPr>
                <w:kern w:val="0"/>
                <w:szCs w:val="21"/>
              </w:rPr>
            </w:pPr>
            <w:r>
              <w:rPr>
                <w:bCs/>
                <w:szCs w:val="21"/>
              </w:rPr>
              <w:t xml:space="preserve">   </w:t>
            </w:r>
            <w:r>
              <w:rPr>
                <w:bCs/>
                <w:szCs w:val="21"/>
              </w:rPr>
              <w:t>给学员发放和回收评估表，对研修班整体和授课进行评估。</w:t>
            </w:r>
          </w:p>
        </w:tc>
      </w:tr>
      <w:tr w:rsidR="004C1EC3" w14:paraId="059A5CDD" w14:textId="77777777" w:rsidTr="006B0B8F">
        <w:trPr>
          <w:trHeight w:val="330"/>
          <w:jc w:val="center"/>
        </w:trPr>
        <w:tc>
          <w:tcPr>
            <w:tcW w:w="1535" w:type="dxa"/>
            <w:vAlign w:val="center"/>
          </w:tcPr>
          <w:p w14:paraId="69C3D6F1" w14:textId="77777777" w:rsidR="004C1EC3" w:rsidRDefault="00BA27FA">
            <w:pPr>
              <w:jc w:val="center"/>
              <w:rPr>
                <w:bCs/>
                <w:szCs w:val="21"/>
              </w:rPr>
            </w:pPr>
            <w:r>
              <w:rPr>
                <w:bCs/>
                <w:szCs w:val="21"/>
              </w:rPr>
              <w:lastRenderedPageBreak/>
              <w:t>举办地点</w:t>
            </w:r>
          </w:p>
        </w:tc>
        <w:tc>
          <w:tcPr>
            <w:tcW w:w="3030" w:type="dxa"/>
            <w:gridSpan w:val="2"/>
            <w:tcBorders>
              <w:right w:val="single" w:sz="4" w:space="0" w:color="auto"/>
            </w:tcBorders>
            <w:vAlign w:val="center"/>
          </w:tcPr>
          <w:p w14:paraId="1919BDA2" w14:textId="77777777" w:rsidR="004C1EC3" w:rsidRDefault="00BA27FA">
            <w:pPr>
              <w:jc w:val="center"/>
              <w:rPr>
                <w:bCs/>
                <w:szCs w:val="21"/>
                <w:lang w:val="fr-CA"/>
              </w:rPr>
            </w:pPr>
            <w:r>
              <w:rPr>
                <w:rFonts w:hint="eastAsia"/>
                <w:bCs/>
                <w:szCs w:val="21"/>
              </w:rPr>
              <w:t>北京</w:t>
            </w:r>
            <w:r>
              <w:rPr>
                <w:bCs/>
                <w:szCs w:val="21"/>
              </w:rPr>
              <w:t>市</w:t>
            </w:r>
          </w:p>
        </w:tc>
        <w:tc>
          <w:tcPr>
            <w:tcW w:w="1379" w:type="dxa"/>
            <w:tcBorders>
              <w:left w:val="single" w:sz="4" w:space="0" w:color="auto"/>
              <w:right w:val="single" w:sz="4" w:space="0" w:color="auto"/>
            </w:tcBorders>
            <w:vAlign w:val="center"/>
          </w:tcPr>
          <w:p w14:paraId="0B8CC0C7" w14:textId="77777777" w:rsidR="004C1EC3" w:rsidRDefault="006B0B8F">
            <w:pPr>
              <w:jc w:val="center"/>
              <w:rPr>
                <w:bCs/>
                <w:szCs w:val="21"/>
                <w:lang w:val="fr-CA"/>
              </w:rPr>
            </w:pPr>
            <w:r>
              <w:rPr>
                <w:rFonts w:hint="eastAsia"/>
                <w:bCs/>
                <w:szCs w:val="21"/>
              </w:rPr>
              <w:t>（云）</w:t>
            </w:r>
            <w:r w:rsidR="00BA27FA">
              <w:rPr>
                <w:bCs/>
                <w:szCs w:val="21"/>
              </w:rPr>
              <w:t>参观考察城市</w:t>
            </w:r>
          </w:p>
        </w:tc>
        <w:tc>
          <w:tcPr>
            <w:tcW w:w="3812" w:type="dxa"/>
            <w:tcBorders>
              <w:left w:val="single" w:sz="4" w:space="0" w:color="auto"/>
            </w:tcBorders>
            <w:vAlign w:val="center"/>
          </w:tcPr>
          <w:p w14:paraId="31CC4C5D" w14:textId="77777777" w:rsidR="004C1EC3" w:rsidRDefault="004C1EC3">
            <w:pPr>
              <w:jc w:val="center"/>
              <w:rPr>
                <w:bCs/>
                <w:szCs w:val="21"/>
                <w:lang w:val="fr-CA"/>
              </w:rPr>
            </w:pPr>
          </w:p>
        </w:tc>
      </w:tr>
      <w:tr w:rsidR="004C1EC3" w14:paraId="4EC23826" w14:textId="77777777">
        <w:trPr>
          <w:trHeight w:val="554"/>
          <w:jc w:val="center"/>
        </w:trPr>
        <w:tc>
          <w:tcPr>
            <w:tcW w:w="1535" w:type="dxa"/>
            <w:vAlign w:val="center"/>
          </w:tcPr>
          <w:p w14:paraId="0DE92BEE" w14:textId="77777777" w:rsidR="004C1EC3" w:rsidRDefault="00BA27FA">
            <w:pPr>
              <w:jc w:val="center"/>
              <w:rPr>
                <w:bCs/>
                <w:szCs w:val="21"/>
              </w:rPr>
            </w:pPr>
            <w:r>
              <w:rPr>
                <w:bCs/>
                <w:szCs w:val="21"/>
              </w:rPr>
              <w:t>备注</w:t>
            </w:r>
          </w:p>
        </w:tc>
        <w:tc>
          <w:tcPr>
            <w:tcW w:w="8221" w:type="dxa"/>
            <w:gridSpan w:val="4"/>
            <w:vAlign w:val="center"/>
          </w:tcPr>
          <w:p w14:paraId="4547124B" w14:textId="77777777" w:rsidR="004C1EC3" w:rsidRDefault="00BA27FA">
            <w:pPr>
              <w:rPr>
                <w:bCs/>
                <w:szCs w:val="21"/>
              </w:rPr>
            </w:pPr>
            <w:r>
              <w:rPr>
                <w:bCs/>
                <w:szCs w:val="21"/>
              </w:rPr>
              <w:t>1.</w:t>
            </w:r>
            <w:r>
              <w:rPr>
                <w:bCs/>
                <w:szCs w:val="21"/>
              </w:rPr>
              <w:t>遵守研修班的相关规定并履行相应的义务。</w:t>
            </w:r>
          </w:p>
          <w:p w14:paraId="52959000" w14:textId="77777777" w:rsidR="004C1EC3" w:rsidRDefault="00BA27FA">
            <w:pPr>
              <w:rPr>
                <w:bCs/>
                <w:szCs w:val="21"/>
                <w:lang w:val="fr-CA"/>
              </w:rPr>
            </w:pPr>
            <w:r>
              <w:rPr>
                <w:bCs/>
                <w:szCs w:val="21"/>
              </w:rPr>
              <w:t>2.</w:t>
            </w:r>
            <w:r>
              <w:rPr>
                <w:bCs/>
                <w:szCs w:val="21"/>
              </w:rPr>
              <w:t>保证研修班进行期间网络情况的稳定，严格遵守研修班日程安排。</w:t>
            </w:r>
          </w:p>
        </w:tc>
      </w:tr>
      <w:tr w:rsidR="004C1EC3" w14:paraId="4C0EA7B4" w14:textId="77777777">
        <w:trPr>
          <w:trHeight w:val="3881"/>
          <w:jc w:val="center"/>
        </w:trPr>
        <w:tc>
          <w:tcPr>
            <w:tcW w:w="1535" w:type="dxa"/>
            <w:vAlign w:val="center"/>
          </w:tcPr>
          <w:p w14:paraId="0BF0F614" w14:textId="77777777" w:rsidR="004C1EC3" w:rsidRDefault="00BA27FA">
            <w:pPr>
              <w:jc w:val="center"/>
              <w:rPr>
                <w:bCs/>
                <w:szCs w:val="21"/>
              </w:rPr>
            </w:pPr>
            <w:r>
              <w:rPr>
                <w:bCs/>
                <w:szCs w:val="21"/>
              </w:rPr>
              <w:t>承办单位简介</w:t>
            </w:r>
          </w:p>
        </w:tc>
        <w:tc>
          <w:tcPr>
            <w:tcW w:w="8221" w:type="dxa"/>
            <w:gridSpan w:val="4"/>
          </w:tcPr>
          <w:p w14:paraId="361D22CD" w14:textId="77777777" w:rsidR="004C1EC3" w:rsidRDefault="00BA27FA">
            <w:pPr>
              <w:ind w:firstLineChars="200" w:firstLine="420"/>
              <w:rPr>
                <w:color w:val="000000"/>
                <w:szCs w:val="21"/>
              </w:rPr>
            </w:pPr>
            <w:r>
              <w:rPr>
                <w:color w:val="000000"/>
                <w:szCs w:val="21"/>
              </w:rPr>
              <w:t>中国社会科学院大学成立于</w:t>
            </w:r>
            <w:r>
              <w:rPr>
                <w:color w:val="000000"/>
                <w:szCs w:val="21"/>
              </w:rPr>
              <w:t>1978</w:t>
            </w:r>
            <w:r>
              <w:rPr>
                <w:color w:val="000000"/>
                <w:szCs w:val="21"/>
              </w:rPr>
              <w:t>年，是经邓小平、叶剑英亲自批准设立的直属于中国社会科学院的研究生培养基地。中国社会科学院是我国人文社会科学研究最高学术机构和综合研究中心，</w:t>
            </w:r>
            <w:r>
              <w:t>它作为党中央和国务院的</w:t>
            </w:r>
            <w:r>
              <w:t>“</w:t>
            </w:r>
            <w:r>
              <w:t>思想库</w:t>
            </w:r>
            <w:r>
              <w:t>”</w:t>
            </w:r>
            <w:r>
              <w:t>和</w:t>
            </w:r>
            <w:r>
              <w:t>“</w:t>
            </w:r>
            <w:r>
              <w:t>智囊团</w:t>
            </w:r>
            <w:r>
              <w:t>”</w:t>
            </w:r>
            <w:r>
              <w:t>为中国社会发展贡献了巨大的学术及科研助力</w:t>
            </w:r>
            <w:r>
              <w:rPr>
                <w:color w:val="000000"/>
                <w:szCs w:val="21"/>
              </w:rPr>
              <w:t>。中国社会科学院以学科齐全，人才集中，资料丰富的优势，在</w:t>
            </w:r>
            <w:hyperlink r:id="rId8" w:tgtFrame="_blank" w:history="1">
              <w:r>
                <w:rPr>
                  <w:color w:val="000000"/>
                  <w:szCs w:val="21"/>
                </w:rPr>
                <w:t>中国改革</w:t>
              </w:r>
            </w:hyperlink>
            <w:r>
              <w:rPr>
                <w:color w:val="000000"/>
                <w:szCs w:val="21"/>
              </w:rPr>
              <w:t>开放和现代化建设的进程中，进行创造性地理论探索和政策研究，肩负着从整体上提高中国</w:t>
            </w:r>
            <w:hyperlink r:id="rId9" w:tgtFrame="_blank" w:history="1">
              <w:r>
                <w:rPr>
                  <w:color w:val="000000"/>
                  <w:szCs w:val="21"/>
                </w:rPr>
                <w:t>人文社会科学</w:t>
              </w:r>
            </w:hyperlink>
            <w:r>
              <w:rPr>
                <w:color w:val="000000"/>
                <w:szCs w:val="21"/>
              </w:rPr>
              <w:t>水平的使命。建院</w:t>
            </w:r>
            <w:r>
              <w:rPr>
                <w:color w:val="000000"/>
                <w:szCs w:val="21"/>
              </w:rPr>
              <w:t>40</w:t>
            </w:r>
            <w:r>
              <w:rPr>
                <w:color w:val="000000"/>
                <w:szCs w:val="21"/>
              </w:rPr>
              <w:t>年来，中国社会科学院大学培养了大批学有所成的人才，他们毕业后分赴各条战线，并迅速成长为推动经济建设、深化理论探索、促进学术研究、成为带动社会发展的中坚力量。</w:t>
            </w:r>
            <w:bookmarkStart w:id="0" w:name="ref_[1]_33292"/>
            <w:bookmarkEnd w:id="0"/>
          </w:p>
          <w:p w14:paraId="16CCDB88" w14:textId="77777777" w:rsidR="004C1EC3" w:rsidRDefault="00BA27FA">
            <w:pPr>
              <w:pStyle w:val="a3"/>
              <w:ind w:firstLineChars="200" w:firstLine="420"/>
              <w:rPr>
                <w:szCs w:val="21"/>
              </w:rPr>
            </w:pPr>
            <w:r>
              <w:rPr>
                <w:color w:val="000000"/>
                <w:szCs w:val="21"/>
              </w:rPr>
              <w:t>学校自</w:t>
            </w:r>
            <w:r>
              <w:rPr>
                <w:color w:val="000000"/>
                <w:szCs w:val="21"/>
              </w:rPr>
              <w:t>2009</w:t>
            </w:r>
            <w:r>
              <w:rPr>
                <w:color w:val="000000"/>
                <w:szCs w:val="21"/>
              </w:rPr>
              <w:t>年开始承接商务部援外培训项目，共为</w:t>
            </w:r>
            <w:r>
              <w:rPr>
                <w:color w:val="000000"/>
                <w:szCs w:val="21"/>
              </w:rPr>
              <w:t>100</w:t>
            </w:r>
            <w:r>
              <w:rPr>
                <w:color w:val="000000"/>
                <w:szCs w:val="21"/>
              </w:rPr>
              <w:t>个国家的</w:t>
            </w:r>
            <w:r>
              <w:rPr>
                <w:color w:val="000000"/>
                <w:szCs w:val="21"/>
              </w:rPr>
              <w:t>1495</w:t>
            </w:r>
            <w:r>
              <w:rPr>
                <w:color w:val="000000"/>
                <w:szCs w:val="21"/>
              </w:rPr>
              <w:t>名部长级、司处级官员、学者和企业管理者提供培训，举办过多期高端培训项目，如部长级总统顾问研讨班（</w:t>
            </w:r>
            <w:r>
              <w:rPr>
                <w:color w:val="000000"/>
                <w:szCs w:val="21"/>
              </w:rPr>
              <w:t>2013-2019</w:t>
            </w:r>
            <w:r>
              <w:rPr>
                <w:color w:val="000000"/>
                <w:szCs w:val="21"/>
              </w:rPr>
              <w:t>）、</w:t>
            </w:r>
            <w:r>
              <w:rPr>
                <w:color w:val="000000"/>
                <w:szCs w:val="21"/>
              </w:rPr>
              <w:t>“</w:t>
            </w:r>
            <w:r>
              <w:rPr>
                <w:rFonts w:hint="eastAsia"/>
                <w:color w:val="000000"/>
                <w:szCs w:val="21"/>
              </w:rPr>
              <w:t>发展中国家社会保障及社会福利研修班</w:t>
            </w:r>
            <w:r>
              <w:rPr>
                <w:color w:val="000000"/>
                <w:szCs w:val="21"/>
              </w:rPr>
              <w:t>”</w:t>
            </w:r>
            <w:r>
              <w:rPr>
                <w:color w:val="000000"/>
                <w:szCs w:val="21"/>
              </w:rPr>
              <w:t>、</w:t>
            </w:r>
            <w:r>
              <w:rPr>
                <w:color w:val="000000"/>
                <w:szCs w:val="21"/>
              </w:rPr>
              <w:t>“</w:t>
            </w:r>
            <w:r>
              <w:rPr>
                <w:rFonts w:hint="eastAsia"/>
                <w:color w:val="000000"/>
                <w:szCs w:val="21"/>
              </w:rPr>
              <w:t>埃塞俄比亚</w:t>
            </w:r>
            <w:r>
              <w:rPr>
                <w:rFonts w:ascii="宋体" w:hAnsi="宋体" w:cs="宋体" w:hint="eastAsia"/>
                <w:color w:val="000000"/>
                <w:kern w:val="0"/>
                <w:szCs w:val="21"/>
                <w:lang w:bidi="ar"/>
              </w:rPr>
              <w:t>社会治理与社保体系建设</w:t>
            </w:r>
            <w:r>
              <w:rPr>
                <w:color w:val="000000"/>
                <w:szCs w:val="21"/>
              </w:rPr>
              <w:t>研修班</w:t>
            </w:r>
            <w:r>
              <w:rPr>
                <w:color w:val="000000"/>
                <w:szCs w:val="21"/>
              </w:rPr>
              <w:t>”</w:t>
            </w:r>
            <w:r>
              <w:rPr>
                <w:color w:val="000000"/>
                <w:szCs w:val="21"/>
              </w:rPr>
              <w:t>，积累了丰富的国际培训项目经验。</w:t>
            </w:r>
          </w:p>
        </w:tc>
      </w:tr>
      <w:tr w:rsidR="004C1EC3" w14:paraId="6D924645" w14:textId="77777777">
        <w:trPr>
          <w:trHeight w:val="1934"/>
          <w:jc w:val="center"/>
        </w:trPr>
        <w:tc>
          <w:tcPr>
            <w:tcW w:w="1535" w:type="dxa"/>
            <w:vAlign w:val="center"/>
          </w:tcPr>
          <w:p w14:paraId="6944802D" w14:textId="77777777" w:rsidR="004C1EC3" w:rsidRDefault="00BA27FA">
            <w:pPr>
              <w:jc w:val="center"/>
              <w:rPr>
                <w:bCs/>
                <w:szCs w:val="21"/>
              </w:rPr>
            </w:pPr>
            <w:r>
              <w:rPr>
                <w:bCs/>
                <w:szCs w:val="21"/>
              </w:rPr>
              <w:lastRenderedPageBreak/>
              <w:t>承办单位联系方式</w:t>
            </w:r>
          </w:p>
        </w:tc>
        <w:tc>
          <w:tcPr>
            <w:tcW w:w="8221" w:type="dxa"/>
            <w:gridSpan w:val="4"/>
          </w:tcPr>
          <w:p w14:paraId="03F62BBF" w14:textId="77777777" w:rsidR="004C1EC3" w:rsidRDefault="00BA27FA">
            <w:pPr>
              <w:pStyle w:val="a3"/>
              <w:rPr>
                <w:bCs/>
                <w:szCs w:val="21"/>
              </w:rPr>
            </w:pPr>
            <w:r>
              <w:rPr>
                <w:bCs/>
                <w:szCs w:val="21"/>
              </w:rPr>
              <w:t>联系人：宋翔、李梅</w:t>
            </w:r>
          </w:p>
          <w:p w14:paraId="15F8F95C" w14:textId="77777777" w:rsidR="004C1EC3" w:rsidRDefault="00BA27FA">
            <w:pPr>
              <w:jc w:val="left"/>
              <w:rPr>
                <w:bCs/>
                <w:szCs w:val="21"/>
              </w:rPr>
            </w:pPr>
            <w:r>
              <w:rPr>
                <w:bCs/>
                <w:szCs w:val="21"/>
              </w:rPr>
              <w:t>办公电话：</w:t>
            </w:r>
            <w:r>
              <w:rPr>
                <w:bCs/>
                <w:szCs w:val="21"/>
              </w:rPr>
              <w:t>0086-010-84716076</w:t>
            </w:r>
          </w:p>
          <w:p w14:paraId="0B82F007" w14:textId="77777777" w:rsidR="004C1EC3" w:rsidRDefault="00BA27FA">
            <w:pPr>
              <w:jc w:val="left"/>
              <w:rPr>
                <w:bCs/>
                <w:szCs w:val="21"/>
              </w:rPr>
            </w:pPr>
            <w:r>
              <w:rPr>
                <w:bCs/>
                <w:szCs w:val="21"/>
              </w:rPr>
              <w:t>手机：</w:t>
            </w:r>
            <w:r>
              <w:rPr>
                <w:bCs/>
                <w:szCs w:val="21"/>
              </w:rPr>
              <w:t>0086-15001193472</w:t>
            </w:r>
            <w:r>
              <w:rPr>
                <w:bCs/>
                <w:szCs w:val="21"/>
              </w:rPr>
              <w:t>（宋）、</w:t>
            </w:r>
            <w:r>
              <w:rPr>
                <w:bCs/>
                <w:szCs w:val="21"/>
              </w:rPr>
              <w:t>0086-13488865922</w:t>
            </w:r>
            <w:r>
              <w:rPr>
                <w:bCs/>
                <w:szCs w:val="21"/>
              </w:rPr>
              <w:t>（李）</w:t>
            </w:r>
          </w:p>
          <w:p w14:paraId="393EF976" w14:textId="77777777" w:rsidR="004C1EC3" w:rsidRDefault="00BA27FA">
            <w:pPr>
              <w:jc w:val="left"/>
              <w:rPr>
                <w:bCs/>
                <w:szCs w:val="21"/>
                <w:lang w:val="fr-CA"/>
              </w:rPr>
            </w:pPr>
            <w:r>
              <w:rPr>
                <w:bCs/>
                <w:szCs w:val="21"/>
              </w:rPr>
              <w:t>传真</w:t>
            </w:r>
            <w:r>
              <w:rPr>
                <w:bCs/>
                <w:szCs w:val="21"/>
                <w:lang w:val="fr-CA"/>
              </w:rPr>
              <w:t>：</w:t>
            </w:r>
            <w:r>
              <w:rPr>
                <w:bCs/>
                <w:szCs w:val="21"/>
              </w:rPr>
              <w:t>0086-010-84716076</w:t>
            </w:r>
          </w:p>
          <w:p w14:paraId="3FF4F132" w14:textId="77777777" w:rsidR="004C1EC3" w:rsidRDefault="00BA27FA">
            <w:pPr>
              <w:jc w:val="left"/>
              <w:rPr>
                <w:bCs/>
                <w:szCs w:val="21"/>
              </w:rPr>
            </w:pPr>
            <w:r>
              <w:rPr>
                <w:bCs/>
                <w:szCs w:val="21"/>
                <w:lang w:val="fr-CA"/>
              </w:rPr>
              <w:t>微信号：</w:t>
            </w:r>
            <w:r>
              <w:rPr>
                <w:bCs/>
                <w:szCs w:val="21"/>
              </w:rPr>
              <w:t>15001193472</w:t>
            </w:r>
            <w:r>
              <w:rPr>
                <w:bCs/>
                <w:szCs w:val="21"/>
              </w:rPr>
              <w:t>（宋）、</w:t>
            </w:r>
            <w:r>
              <w:rPr>
                <w:bCs/>
                <w:szCs w:val="21"/>
              </w:rPr>
              <w:t>13488865922</w:t>
            </w:r>
            <w:r>
              <w:rPr>
                <w:bCs/>
                <w:szCs w:val="21"/>
              </w:rPr>
              <w:t>（李）</w:t>
            </w:r>
          </w:p>
          <w:p w14:paraId="32D5D006" w14:textId="77777777" w:rsidR="004C1EC3" w:rsidRDefault="00BA27FA">
            <w:pPr>
              <w:jc w:val="left"/>
              <w:rPr>
                <w:bCs/>
                <w:szCs w:val="21"/>
              </w:rPr>
            </w:pPr>
            <w:r>
              <w:rPr>
                <w:bCs/>
                <w:szCs w:val="21"/>
              </w:rPr>
              <w:t>QQ</w:t>
            </w:r>
            <w:r>
              <w:rPr>
                <w:bCs/>
                <w:szCs w:val="21"/>
              </w:rPr>
              <w:t>号：</w:t>
            </w:r>
            <w:r>
              <w:rPr>
                <w:bCs/>
                <w:szCs w:val="21"/>
              </w:rPr>
              <w:t>470295173</w:t>
            </w:r>
            <w:r>
              <w:rPr>
                <w:bCs/>
                <w:szCs w:val="21"/>
              </w:rPr>
              <w:t>（宋）、</w:t>
            </w:r>
            <w:r>
              <w:rPr>
                <w:bCs/>
                <w:szCs w:val="21"/>
              </w:rPr>
              <w:t>94482530</w:t>
            </w:r>
            <w:r>
              <w:rPr>
                <w:bCs/>
                <w:szCs w:val="21"/>
              </w:rPr>
              <w:t>（李）</w:t>
            </w:r>
          </w:p>
          <w:p w14:paraId="4F9A4D3F" w14:textId="77777777" w:rsidR="004C1EC3" w:rsidRDefault="00BA27FA">
            <w:pPr>
              <w:jc w:val="left"/>
              <w:rPr>
                <w:szCs w:val="21"/>
              </w:rPr>
            </w:pPr>
            <w:r>
              <w:rPr>
                <w:bCs/>
                <w:szCs w:val="21"/>
                <w:lang w:val="fr-CA"/>
              </w:rPr>
              <w:t>电子邮件地址：</w:t>
            </w:r>
            <w:hyperlink r:id="rId10" w:history="1">
              <w:r>
                <w:t>songxiang@cass.org.cn</w:t>
              </w:r>
            </w:hyperlink>
            <w:r>
              <w:rPr>
                <w:bCs/>
                <w:szCs w:val="21"/>
              </w:rPr>
              <w:t>（宋）、</w:t>
            </w:r>
            <w:r>
              <w:t xml:space="preserve"> li-mei@cass.org.cn</w:t>
            </w:r>
            <w:r>
              <w:rPr>
                <w:bCs/>
                <w:szCs w:val="21"/>
              </w:rPr>
              <w:t>（李）</w:t>
            </w:r>
          </w:p>
        </w:tc>
      </w:tr>
    </w:tbl>
    <w:p w14:paraId="1F9EC3D9" w14:textId="77777777" w:rsidR="004C1EC3" w:rsidRDefault="004C1EC3">
      <w:pPr>
        <w:rPr>
          <w:b/>
          <w:bCs/>
          <w:szCs w:val="21"/>
        </w:rPr>
      </w:pPr>
    </w:p>
    <w:p w14:paraId="28CC1C32" w14:textId="6BE768E8" w:rsidR="004C1EC3" w:rsidRDefault="004C1EC3"/>
    <w:p w14:paraId="27B0769C" w14:textId="37C2F419" w:rsidR="009D75C1" w:rsidRDefault="009D75C1"/>
    <w:p w14:paraId="4D1B2A1D" w14:textId="262B7BDE" w:rsidR="009D75C1" w:rsidRDefault="009D75C1"/>
    <w:p w14:paraId="6D3BCB9D" w14:textId="29FF2951" w:rsidR="009D75C1" w:rsidRDefault="009D75C1"/>
    <w:p w14:paraId="3CE0D5D4" w14:textId="1877F1D9" w:rsidR="009D75C1" w:rsidRDefault="009D75C1"/>
    <w:p w14:paraId="4C85BE6A" w14:textId="41E6C545" w:rsidR="009D75C1" w:rsidRDefault="009D75C1"/>
    <w:p w14:paraId="4D2ABCF6" w14:textId="7B9FFB7C" w:rsidR="009D75C1" w:rsidRDefault="009D75C1"/>
    <w:p w14:paraId="437FC73F" w14:textId="180B97D4" w:rsidR="009D75C1" w:rsidRDefault="009D75C1"/>
    <w:p w14:paraId="0FCC4EA0" w14:textId="2BF102DA" w:rsidR="009D75C1" w:rsidRDefault="009D75C1"/>
    <w:p w14:paraId="58073DE9" w14:textId="28DEEFE2" w:rsidR="009D75C1" w:rsidRDefault="009D75C1"/>
    <w:p w14:paraId="0BA57B95" w14:textId="6682CBBB" w:rsidR="009D75C1" w:rsidRDefault="009D75C1"/>
    <w:p w14:paraId="42CEC583" w14:textId="117C00BE" w:rsidR="009D75C1" w:rsidRDefault="009D75C1"/>
    <w:p w14:paraId="5D353DCE" w14:textId="5E90FE4C" w:rsidR="009D75C1" w:rsidRDefault="009D75C1"/>
    <w:p w14:paraId="7B788A1D" w14:textId="5A5778F0" w:rsidR="009D75C1" w:rsidRDefault="009D75C1"/>
    <w:p w14:paraId="68C77982" w14:textId="478D66C3" w:rsidR="009D75C1" w:rsidRDefault="009D75C1"/>
    <w:p w14:paraId="16AC2E52" w14:textId="6679AD58" w:rsidR="009D75C1" w:rsidRDefault="009D75C1"/>
    <w:p w14:paraId="64FBF397" w14:textId="30BCD3E7" w:rsidR="009D75C1" w:rsidRDefault="009D75C1"/>
    <w:p w14:paraId="571A1BE9" w14:textId="1FAD8F11" w:rsidR="009D75C1" w:rsidRDefault="009D75C1"/>
    <w:p w14:paraId="60563559" w14:textId="66497DAF" w:rsidR="009D75C1" w:rsidRDefault="009D75C1"/>
    <w:p w14:paraId="2C67810F" w14:textId="19CEF82A" w:rsidR="009D75C1" w:rsidRDefault="009D75C1"/>
    <w:p w14:paraId="34132353" w14:textId="5D3EE63E" w:rsidR="009D75C1" w:rsidRDefault="009D75C1"/>
    <w:p w14:paraId="5113B01D" w14:textId="7B582F55" w:rsidR="009D75C1" w:rsidRDefault="009D75C1"/>
    <w:p w14:paraId="011CD82D" w14:textId="4A9DF968" w:rsidR="009D75C1" w:rsidRDefault="009D75C1"/>
    <w:p w14:paraId="2975FA6D" w14:textId="2E14FF44" w:rsidR="009D75C1" w:rsidRDefault="009D75C1"/>
    <w:p w14:paraId="76919B1B" w14:textId="4AF85EFB" w:rsidR="009D75C1" w:rsidRDefault="009D75C1"/>
    <w:p w14:paraId="3560ACE9" w14:textId="58D6256F" w:rsidR="009D75C1" w:rsidRDefault="009D75C1"/>
    <w:p w14:paraId="2A66F568" w14:textId="4AE167B4" w:rsidR="009D75C1" w:rsidRDefault="009D75C1"/>
    <w:p w14:paraId="445444D3" w14:textId="6FE123B9" w:rsidR="009D75C1" w:rsidRDefault="009D75C1"/>
    <w:p w14:paraId="2B245E94" w14:textId="2D4D1CAC" w:rsidR="009D75C1" w:rsidRDefault="009D75C1"/>
    <w:p w14:paraId="0251C236" w14:textId="15944F49" w:rsidR="009D75C1" w:rsidRDefault="009D75C1"/>
    <w:p w14:paraId="75B269CD" w14:textId="5891DCD9" w:rsidR="009D75C1" w:rsidRDefault="009D75C1"/>
    <w:p w14:paraId="6ED268F1" w14:textId="1910C5E9" w:rsidR="009D75C1" w:rsidRDefault="009D75C1"/>
    <w:p w14:paraId="338545E6" w14:textId="1AD7629F" w:rsidR="009D75C1" w:rsidRDefault="009D75C1"/>
    <w:p w14:paraId="53EF2DF9" w14:textId="19C39CD9" w:rsidR="009D75C1" w:rsidRDefault="009D75C1"/>
    <w:p w14:paraId="0065002F" w14:textId="3DC4CC43" w:rsidR="009D75C1" w:rsidRDefault="009D75C1"/>
    <w:p w14:paraId="41DD013B" w14:textId="568502F5" w:rsidR="009D75C1" w:rsidRDefault="009D75C1"/>
    <w:p w14:paraId="5E941734" w14:textId="77777777" w:rsidR="009D75C1" w:rsidRDefault="009D75C1" w:rsidP="009D75C1">
      <w:pPr>
        <w:jc w:val="center"/>
        <w:rPr>
          <w:b/>
          <w:sz w:val="28"/>
          <w:szCs w:val="28"/>
        </w:rPr>
      </w:pPr>
      <w:r>
        <w:rPr>
          <w:b/>
          <w:sz w:val="28"/>
          <w:szCs w:val="28"/>
        </w:rPr>
        <w:lastRenderedPageBreak/>
        <w:t xml:space="preserve">Seminar on Social Security and Social Welfare for Developing Countries </w:t>
      </w:r>
    </w:p>
    <w:p w14:paraId="724AFCCE" w14:textId="77777777" w:rsidR="009D75C1" w:rsidRDefault="009D75C1" w:rsidP="009D75C1">
      <w:pPr>
        <w:jc w:val="center"/>
        <w:rPr>
          <w:b/>
          <w:sz w:val="28"/>
          <w:szCs w:val="28"/>
        </w:rPr>
      </w:pPr>
      <w:r>
        <w:rPr>
          <w:rFonts w:hint="eastAsia"/>
          <w:b/>
          <w:sz w:val="28"/>
          <w:szCs w:val="28"/>
        </w:rPr>
        <w:t>Project Profile</w:t>
      </w:r>
    </w:p>
    <w:p w14:paraId="41D15FA6" w14:textId="77777777" w:rsidR="009D75C1" w:rsidRDefault="009D75C1" w:rsidP="009D75C1">
      <w:pPr>
        <w:spacing w:line="480" w:lineRule="exact"/>
        <w:rPr>
          <w:rFonts w:ascii="宋体" w:hAnsi="宋体" w:cs="宋体"/>
          <w:b/>
          <w:bCs/>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867"/>
        <w:gridCol w:w="1432"/>
        <w:gridCol w:w="3759"/>
      </w:tblGrid>
      <w:tr w:rsidR="009D75C1" w14:paraId="6518EDDD" w14:textId="77777777" w:rsidTr="00EB6BA2">
        <w:trPr>
          <w:trHeight w:val="448"/>
          <w:jc w:val="center"/>
        </w:trPr>
        <w:tc>
          <w:tcPr>
            <w:tcW w:w="1535" w:type="dxa"/>
            <w:vAlign w:val="center"/>
          </w:tcPr>
          <w:p w14:paraId="184F440A" w14:textId="77777777" w:rsidR="009D75C1" w:rsidRDefault="009D75C1" w:rsidP="00EB6BA2">
            <w:pPr>
              <w:jc w:val="center"/>
              <w:rPr>
                <w:bCs/>
                <w:szCs w:val="21"/>
              </w:rPr>
            </w:pPr>
            <w:r>
              <w:rPr>
                <w:rFonts w:hint="eastAsia"/>
                <w:bCs/>
                <w:color w:val="000000"/>
                <w:szCs w:val="21"/>
                <w:lang w:eastAsia="zh-Hans"/>
              </w:rPr>
              <w:t>Project</w:t>
            </w:r>
            <w:r>
              <w:rPr>
                <w:bCs/>
                <w:color w:val="000000"/>
                <w:szCs w:val="21"/>
                <w:lang w:eastAsia="zh-Hans"/>
              </w:rPr>
              <w:t xml:space="preserve"> </w:t>
            </w:r>
            <w:r>
              <w:rPr>
                <w:bCs/>
                <w:color w:val="000000"/>
                <w:szCs w:val="21"/>
              </w:rPr>
              <w:t xml:space="preserve">Name </w:t>
            </w:r>
            <w:r>
              <w:rPr>
                <w:bCs/>
                <w:szCs w:val="21"/>
              </w:rPr>
              <w:t xml:space="preserve"> </w:t>
            </w:r>
          </w:p>
        </w:tc>
        <w:tc>
          <w:tcPr>
            <w:tcW w:w="8221" w:type="dxa"/>
            <w:gridSpan w:val="4"/>
            <w:vAlign w:val="center"/>
          </w:tcPr>
          <w:p w14:paraId="33F1FA37" w14:textId="77777777" w:rsidR="009D75C1" w:rsidRDefault="009D75C1" w:rsidP="00EB6BA2">
            <w:pPr>
              <w:jc w:val="center"/>
              <w:rPr>
                <w:bCs/>
                <w:szCs w:val="21"/>
              </w:rPr>
            </w:pPr>
            <w:r>
              <w:rPr>
                <w:rFonts w:hint="eastAsia"/>
                <w:bCs/>
                <w:szCs w:val="21"/>
              </w:rPr>
              <w:t xml:space="preserve">Seminar on Social Security and Social Welfare for Developing Countries </w:t>
            </w:r>
          </w:p>
        </w:tc>
      </w:tr>
      <w:tr w:rsidR="009D75C1" w14:paraId="0884C7A8" w14:textId="77777777" w:rsidTr="00EB6BA2">
        <w:trPr>
          <w:trHeight w:val="402"/>
          <w:jc w:val="center"/>
        </w:trPr>
        <w:tc>
          <w:tcPr>
            <w:tcW w:w="1535" w:type="dxa"/>
            <w:vAlign w:val="center"/>
          </w:tcPr>
          <w:p w14:paraId="086A27FB" w14:textId="77777777" w:rsidR="009D75C1" w:rsidRDefault="009D75C1" w:rsidP="00EB6BA2">
            <w:pPr>
              <w:jc w:val="center"/>
              <w:rPr>
                <w:bCs/>
                <w:szCs w:val="21"/>
              </w:rPr>
            </w:pPr>
            <w:r>
              <w:rPr>
                <w:bCs/>
                <w:color w:val="000000"/>
                <w:szCs w:val="21"/>
              </w:rPr>
              <w:t>Organizer</w:t>
            </w:r>
          </w:p>
        </w:tc>
        <w:tc>
          <w:tcPr>
            <w:tcW w:w="8221" w:type="dxa"/>
            <w:gridSpan w:val="4"/>
            <w:vAlign w:val="center"/>
          </w:tcPr>
          <w:p w14:paraId="6B8C82DA" w14:textId="77777777" w:rsidR="009D75C1" w:rsidRDefault="009D75C1" w:rsidP="00EB6BA2">
            <w:pPr>
              <w:jc w:val="center"/>
              <w:rPr>
                <w:bCs/>
                <w:szCs w:val="21"/>
              </w:rPr>
            </w:pPr>
            <w:r>
              <w:rPr>
                <w:bCs/>
                <w:szCs w:val="21"/>
              </w:rPr>
              <w:t>University of Chinese Academy of Social Sciences (UCASS)</w:t>
            </w:r>
          </w:p>
        </w:tc>
      </w:tr>
      <w:tr w:rsidR="009D75C1" w14:paraId="70DB2950" w14:textId="77777777" w:rsidTr="00EB6BA2">
        <w:trPr>
          <w:trHeight w:val="568"/>
          <w:jc w:val="center"/>
        </w:trPr>
        <w:tc>
          <w:tcPr>
            <w:tcW w:w="1535" w:type="dxa"/>
            <w:vAlign w:val="center"/>
          </w:tcPr>
          <w:p w14:paraId="68EC1F37" w14:textId="77777777" w:rsidR="009D75C1" w:rsidRDefault="009D75C1" w:rsidP="00EB6BA2">
            <w:pPr>
              <w:jc w:val="center"/>
              <w:rPr>
                <w:bCs/>
                <w:szCs w:val="21"/>
              </w:rPr>
            </w:pPr>
            <w:r>
              <w:rPr>
                <w:bCs/>
                <w:color w:val="000000"/>
                <w:szCs w:val="21"/>
              </w:rPr>
              <w:t>Date</w:t>
            </w:r>
          </w:p>
        </w:tc>
        <w:tc>
          <w:tcPr>
            <w:tcW w:w="3030" w:type="dxa"/>
            <w:gridSpan w:val="2"/>
            <w:vAlign w:val="center"/>
          </w:tcPr>
          <w:p w14:paraId="4576811C" w14:textId="77777777" w:rsidR="009D75C1" w:rsidRDefault="009D75C1" w:rsidP="00EB6BA2">
            <w:pPr>
              <w:autoSpaceDE w:val="0"/>
              <w:autoSpaceDN w:val="0"/>
              <w:adjustRightInd w:val="0"/>
              <w:spacing w:before="45" w:line="245" w:lineRule="exact"/>
              <w:ind w:left="15"/>
              <w:jc w:val="center"/>
              <w:rPr>
                <w:kern w:val="0"/>
                <w:szCs w:val="21"/>
              </w:rPr>
            </w:pPr>
            <w:r>
              <w:t>May 19 to May 28, 2021</w:t>
            </w:r>
          </w:p>
        </w:tc>
        <w:tc>
          <w:tcPr>
            <w:tcW w:w="1432" w:type="dxa"/>
            <w:vAlign w:val="center"/>
          </w:tcPr>
          <w:p w14:paraId="6E43D9DF" w14:textId="77777777" w:rsidR="009D75C1" w:rsidRDefault="009D75C1" w:rsidP="00EB6BA2">
            <w:pPr>
              <w:jc w:val="center"/>
              <w:rPr>
                <w:bCs/>
                <w:szCs w:val="21"/>
              </w:rPr>
            </w:pPr>
            <w:r>
              <w:rPr>
                <w:bCs/>
                <w:color w:val="000000"/>
                <w:szCs w:val="21"/>
              </w:rPr>
              <w:t>Language</w:t>
            </w:r>
          </w:p>
        </w:tc>
        <w:tc>
          <w:tcPr>
            <w:tcW w:w="3759" w:type="dxa"/>
            <w:vAlign w:val="center"/>
          </w:tcPr>
          <w:p w14:paraId="3C0A43E3" w14:textId="77777777" w:rsidR="009D75C1" w:rsidRDefault="009D75C1" w:rsidP="00EB6BA2">
            <w:pPr>
              <w:jc w:val="center"/>
              <w:rPr>
                <w:bCs/>
                <w:szCs w:val="21"/>
              </w:rPr>
            </w:pPr>
            <w:r>
              <w:rPr>
                <w:bCs/>
                <w:color w:val="000000"/>
                <w:szCs w:val="21"/>
              </w:rPr>
              <w:t>English</w:t>
            </w:r>
          </w:p>
        </w:tc>
      </w:tr>
      <w:tr w:rsidR="009D75C1" w14:paraId="23246598" w14:textId="77777777" w:rsidTr="00EB6BA2">
        <w:trPr>
          <w:trHeight w:val="487"/>
          <w:jc w:val="center"/>
        </w:trPr>
        <w:tc>
          <w:tcPr>
            <w:tcW w:w="1535" w:type="dxa"/>
            <w:vAlign w:val="center"/>
          </w:tcPr>
          <w:p w14:paraId="22CCD7B4" w14:textId="77777777" w:rsidR="009D75C1" w:rsidRDefault="009D75C1" w:rsidP="00EB6BA2">
            <w:pPr>
              <w:pStyle w:val="a3"/>
              <w:jc w:val="center"/>
              <w:rPr>
                <w:bCs/>
                <w:szCs w:val="21"/>
              </w:rPr>
            </w:pPr>
            <w:r>
              <w:rPr>
                <w:bCs/>
                <w:color w:val="000000"/>
                <w:szCs w:val="21"/>
              </w:rPr>
              <w:t>Countries Invited</w:t>
            </w:r>
          </w:p>
        </w:tc>
        <w:tc>
          <w:tcPr>
            <w:tcW w:w="3030" w:type="dxa"/>
            <w:gridSpan w:val="2"/>
            <w:vAlign w:val="center"/>
          </w:tcPr>
          <w:p w14:paraId="277BCEC3" w14:textId="77777777" w:rsidR="009D75C1" w:rsidRDefault="009D75C1" w:rsidP="00EB6BA2">
            <w:pPr>
              <w:jc w:val="center"/>
              <w:rPr>
                <w:szCs w:val="21"/>
              </w:rPr>
            </w:pPr>
            <w:r>
              <w:rPr>
                <w:szCs w:val="21"/>
                <w:lang w:eastAsia="zh-Hans"/>
              </w:rPr>
              <w:t>Developing Countries</w:t>
            </w:r>
          </w:p>
        </w:tc>
        <w:tc>
          <w:tcPr>
            <w:tcW w:w="1432" w:type="dxa"/>
            <w:vAlign w:val="center"/>
          </w:tcPr>
          <w:p w14:paraId="53B7D56C" w14:textId="77777777" w:rsidR="009D75C1" w:rsidRDefault="009D75C1" w:rsidP="00EB6BA2">
            <w:pPr>
              <w:jc w:val="center"/>
              <w:rPr>
                <w:szCs w:val="21"/>
              </w:rPr>
            </w:pPr>
            <w:r>
              <w:rPr>
                <w:szCs w:val="21"/>
              </w:rPr>
              <w:t>Number of Participants</w:t>
            </w:r>
          </w:p>
        </w:tc>
        <w:tc>
          <w:tcPr>
            <w:tcW w:w="3759" w:type="dxa"/>
            <w:vAlign w:val="center"/>
          </w:tcPr>
          <w:p w14:paraId="4E836E1E" w14:textId="77777777" w:rsidR="009D75C1" w:rsidRDefault="009D75C1" w:rsidP="00EB6BA2">
            <w:pPr>
              <w:jc w:val="center"/>
              <w:rPr>
                <w:szCs w:val="21"/>
              </w:rPr>
            </w:pPr>
            <w:r>
              <w:rPr>
                <w:bCs/>
                <w:szCs w:val="21"/>
              </w:rPr>
              <w:t xml:space="preserve">25 in total </w:t>
            </w:r>
          </w:p>
        </w:tc>
      </w:tr>
      <w:tr w:rsidR="009D75C1" w14:paraId="1318FB23" w14:textId="77777777" w:rsidTr="00EB6BA2">
        <w:trPr>
          <w:trHeight w:val="1742"/>
          <w:jc w:val="center"/>
        </w:trPr>
        <w:tc>
          <w:tcPr>
            <w:tcW w:w="1535" w:type="dxa"/>
            <w:vAlign w:val="center"/>
          </w:tcPr>
          <w:p w14:paraId="465A32E3" w14:textId="77777777" w:rsidR="009D75C1" w:rsidRDefault="009D75C1" w:rsidP="00EB6BA2">
            <w:pPr>
              <w:jc w:val="center"/>
              <w:rPr>
                <w:bCs/>
                <w:szCs w:val="21"/>
              </w:rPr>
            </w:pPr>
            <w:r>
              <w:rPr>
                <w:bCs/>
                <w:color w:val="000000"/>
                <w:szCs w:val="21"/>
              </w:rPr>
              <w:t>Objectives</w:t>
            </w:r>
          </w:p>
        </w:tc>
        <w:tc>
          <w:tcPr>
            <w:tcW w:w="8221" w:type="dxa"/>
            <w:gridSpan w:val="4"/>
            <w:vAlign w:val="center"/>
          </w:tcPr>
          <w:p w14:paraId="0D5F10ED" w14:textId="77777777" w:rsidR="009D75C1" w:rsidRDefault="009D75C1" w:rsidP="00EB6BA2">
            <w:pPr>
              <w:rPr>
                <w:szCs w:val="21"/>
              </w:rPr>
            </w:pPr>
            <w:r>
              <w:rPr>
                <w:rFonts w:hint="eastAsia"/>
                <w:szCs w:val="21"/>
              </w:rPr>
              <w:t>The project</w:t>
            </w:r>
            <w:r>
              <w:rPr>
                <w:szCs w:val="21"/>
              </w:rPr>
              <w:t xml:space="preserve"> is intended </w:t>
            </w:r>
            <w:r>
              <w:rPr>
                <w:rFonts w:hint="eastAsia"/>
                <w:szCs w:val="21"/>
              </w:rPr>
              <w:t xml:space="preserve">to further </w:t>
            </w:r>
            <w:r>
              <w:rPr>
                <w:szCs w:val="21"/>
              </w:rPr>
              <w:t xml:space="preserve">introduce </w:t>
            </w:r>
            <w:r>
              <w:rPr>
                <w:rFonts w:hint="eastAsia"/>
                <w:szCs w:val="21"/>
              </w:rPr>
              <w:t xml:space="preserve">the contents, </w:t>
            </w:r>
            <w:r>
              <w:rPr>
                <w:szCs w:val="21"/>
              </w:rPr>
              <w:t xml:space="preserve">principles </w:t>
            </w:r>
            <w:r>
              <w:rPr>
                <w:rFonts w:hint="eastAsia"/>
                <w:szCs w:val="21"/>
              </w:rPr>
              <w:t xml:space="preserve">and values of </w:t>
            </w:r>
            <w:r>
              <w:rPr>
                <w:szCs w:val="21"/>
              </w:rPr>
              <w:t>“</w:t>
            </w:r>
            <w:r>
              <w:rPr>
                <w:rFonts w:ascii="Times New Roman Italic" w:hAnsi="Times New Roman Italic" w:cs="Times New Roman Italic"/>
                <w:i/>
                <w:iCs/>
                <w:szCs w:val="21"/>
              </w:rPr>
              <w:t>Xi Jinping: The Governance of China</w:t>
            </w:r>
            <w:r>
              <w:rPr>
                <w:szCs w:val="21"/>
              </w:rPr>
              <w:t>”</w:t>
            </w:r>
            <w:r>
              <w:rPr>
                <w:rFonts w:hint="eastAsia"/>
                <w:szCs w:val="21"/>
              </w:rPr>
              <w:t xml:space="preserve"> Volume III and </w:t>
            </w:r>
            <w:r>
              <w:rPr>
                <w:szCs w:val="21"/>
              </w:rPr>
              <w:t xml:space="preserve">its </w:t>
            </w:r>
            <w:r>
              <w:rPr>
                <w:rFonts w:hint="eastAsia"/>
                <w:szCs w:val="21"/>
              </w:rPr>
              <w:t xml:space="preserve">first two volumes to </w:t>
            </w:r>
            <w:r>
              <w:rPr>
                <w:szCs w:val="21"/>
              </w:rPr>
              <w:t>developing</w:t>
            </w:r>
            <w:r>
              <w:rPr>
                <w:rFonts w:hint="eastAsia"/>
                <w:szCs w:val="21"/>
              </w:rPr>
              <w:t xml:space="preserve"> countries</w:t>
            </w:r>
            <w:r>
              <w:rPr>
                <w:szCs w:val="21"/>
              </w:rPr>
              <w:t xml:space="preserve">, so as </w:t>
            </w:r>
            <w:r>
              <w:rPr>
                <w:rFonts w:hint="eastAsia"/>
                <w:szCs w:val="21"/>
              </w:rPr>
              <w:t xml:space="preserve">to </w:t>
            </w:r>
            <w:r>
              <w:rPr>
                <w:szCs w:val="21"/>
              </w:rPr>
              <w:t xml:space="preserve">take social security and social welfare as an example to demonstrate Chinese experience on social governance and development, and strengthen </w:t>
            </w:r>
            <w:r>
              <w:rPr>
                <w:rFonts w:hint="eastAsia"/>
                <w:szCs w:val="21"/>
              </w:rPr>
              <w:t>exchange</w:t>
            </w:r>
            <w:r>
              <w:rPr>
                <w:szCs w:val="21"/>
              </w:rPr>
              <w:t>s</w:t>
            </w:r>
            <w:r>
              <w:rPr>
                <w:rFonts w:hint="eastAsia"/>
                <w:szCs w:val="21"/>
              </w:rPr>
              <w:t xml:space="preserve"> and cooperation</w:t>
            </w:r>
            <w:r>
              <w:rPr>
                <w:szCs w:val="21"/>
              </w:rPr>
              <w:t xml:space="preserve"> </w:t>
            </w:r>
            <w:r>
              <w:rPr>
                <w:rFonts w:hint="eastAsia"/>
                <w:szCs w:val="21"/>
              </w:rPr>
              <w:t xml:space="preserve">between China and </w:t>
            </w:r>
            <w:r>
              <w:rPr>
                <w:szCs w:val="21"/>
              </w:rPr>
              <w:t>developing</w:t>
            </w:r>
            <w:r>
              <w:rPr>
                <w:rFonts w:hint="eastAsia"/>
                <w:szCs w:val="21"/>
              </w:rPr>
              <w:t xml:space="preserve"> countries</w:t>
            </w:r>
            <w:r>
              <w:rPr>
                <w:szCs w:val="21"/>
              </w:rPr>
              <w:t xml:space="preserve"> in this regard</w:t>
            </w:r>
            <w:r>
              <w:rPr>
                <w:rFonts w:hint="eastAsia"/>
                <w:szCs w:val="21"/>
              </w:rPr>
              <w:t xml:space="preserve">. The project aims to </w:t>
            </w:r>
            <w:r>
              <w:rPr>
                <w:szCs w:val="21"/>
              </w:rPr>
              <w:t xml:space="preserve">equip </w:t>
            </w:r>
            <w:r>
              <w:rPr>
                <w:rFonts w:hint="eastAsia"/>
                <w:szCs w:val="21"/>
              </w:rPr>
              <w:t xml:space="preserve">officials and scholars from </w:t>
            </w:r>
            <w:r>
              <w:rPr>
                <w:szCs w:val="21"/>
              </w:rPr>
              <w:t>social security, welfare and health management</w:t>
            </w:r>
            <w:r>
              <w:rPr>
                <w:rFonts w:hint="eastAsia"/>
                <w:szCs w:val="21"/>
              </w:rPr>
              <w:t xml:space="preserve"> departments of </w:t>
            </w:r>
            <w:r>
              <w:rPr>
                <w:szCs w:val="21"/>
              </w:rPr>
              <w:t xml:space="preserve">developing </w:t>
            </w:r>
            <w:r>
              <w:rPr>
                <w:rFonts w:hint="eastAsia"/>
                <w:szCs w:val="21"/>
              </w:rPr>
              <w:t xml:space="preserve">countries </w:t>
            </w:r>
            <w:r>
              <w:rPr>
                <w:szCs w:val="21"/>
              </w:rPr>
              <w:t xml:space="preserve">with </w:t>
            </w:r>
            <w:r>
              <w:rPr>
                <w:rFonts w:hint="eastAsia"/>
                <w:szCs w:val="21"/>
              </w:rPr>
              <w:t xml:space="preserve">a comprehensive understanding of </w:t>
            </w:r>
            <w:r>
              <w:rPr>
                <w:szCs w:val="21"/>
              </w:rPr>
              <w:t xml:space="preserve">China’s practices, with a particular focus on </w:t>
            </w:r>
            <w:r>
              <w:rPr>
                <w:rFonts w:hint="eastAsia"/>
                <w:szCs w:val="21"/>
              </w:rPr>
              <w:t>social mobilization and management</w:t>
            </w:r>
            <w:r>
              <w:rPr>
                <w:szCs w:val="21"/>
              </w:rPr>
              <w:t xml:space="preserve"> efforts</w:t>
            </w:r>
            <w:r>
              <w:rPr>
                <w:rFonts w:hint="eastAsia"/>
                <w:szCs w:val="21"/>
              </w:rPr>
              <w:t xml:space="preserve"> </w:t>
            </w:r>
            <w:r>
              <w:rPr>
                <w:szCs w:val="21"/>
              </w:rPr>
              <w:t xml:space="preserve">in </w:t>
            </w:r>
            <w:r>
              <w:rPr>
                <w:rFonts w:hint="eastAsia"/>
                <w:szCs w:val="21"/>
              </w:rPr>
              <w:t xml:space="preserve">response to </w:t>
            </w:r>
            <w:r>
              <w:rPr>
                <w:szCs w:val="21"/>
              </w:rPr>
              <w:t>Covid-19</w:t>
            </w:r>
            <w:r>
              <w:rPr>
                <w:rFonts w:hint="eastAsia"/>
                <w:szCs w:val="21"/>
              </w:rPr>
              <w:t xml:space="preserve"> and development challenges brought by the </w:t>
            </w:r>
            <w:r>
              <w:rPr>
                <w:szCs w:val="21"/>
              </w:rPr>
              <w:t>pandemic.</w:t>
            </w:r>
            <w:r>
              <w:rPr>
                <w:rFonts w:hint="eastAsia"/>
                <w:szCs w:val="21"/>
              </w:rPr>
              <w:t xml:space="preserve"> </w:t>
            </w:r>
            <w:r>
              <w:rPr>
                <w:szCs w:val="21"/>
              </w:rPr>
              <w:t xml:space="preserve">It will also seek to expand the </w:t>
            </w:r>
            <w:r>
              <w:rPr>
                <w:rFonts w:hint="eastAsia"/>
                <w:szCs w:val="21"/>
              </w:rPr>
              <w:t xml:space="preserve">international influence of </w:t>
            </w:r>
            <w:r>
              <w:rPr>
                <w:szCs w:val="21"/>
              </w:rPr>
              <w:t>China’s experience</w:t>
            </w:r>
            <w:r>
              <w:rPr>
                <w:rFonts w:hint="eastAsia"/>
                <w:szCs w:val="21"/>
              </w:rPr>
              <w:t>.</w:t>
            </w:r>
          </w:p>
        </w:tc>
      </w:tr>
      <w:tr w:rsidR="009D75C1" w14:paraId="33C81964" w14:textId="77777777" w:rsidTr="00EB6BA2">
        <w:trPr>
          <w:trHeight w:val="700"/>
          <w:jc w:val="center"/>
        </w:trPr>
        <w:tc>
          <w:tcPr>
            <w:tcW w:w="1535" w:type="dxa"/>
            <w:vMerge w:val="restart"/>
            <w:vAlign w:val="center"/>
          </w:tcPr>
          <w:p w14:paraId="4067398B" w14:textId="77777777" w:rsidR="009D75C1" w:rsidRDefault="009D75C1" w:rsidP="00EB6BA2">
            <w:pPr>
              <w:jc w:val="center"/>
              <w:rPr>
                <w:bCs/>
                <w:szCs w:val="21"/>
              </w:rPr>
            </w:pPr>
            <w:r>
              <w:rPr>
                <w:bCs/>
                <w:color w:val="000000"/>
                <w:szCs w:val="21"/>
              </w:rPr>
              <w:t>Requirements for Participants</w:t>
            </w:r>
          </w:p>
        </w:tc>
        <w:tc>
          <w:tcPr>
            <w:tcW w:w="2163" w:type="dxa"/>
            <w:vAlign w:val="center"/>
          </w:tcPr>
          <w:p w14:paraId="53175C71" w14:textId="77777777" w:rsidR="009D75C1" w:rsidRDefault="009D75C1" w:rsidP="00EB6BA2">
            <w:pPr>
              <w:pStyle w:val="a3"/>
              <w:jc w:val="center"/>
              <w:rPr>
                <w:bCs/>
                <w:szCs w:val="21"/>
              </w:rPr>
            </w:pPr>
            <w:r>
              <w:rPr>
                <w:bCs/>
                <w:color w:val="000000"/>
                <w:szCs w:val="21"/>
              </w:rPr>
              <w:t>Professional Backgrounds</w:t>
            </w:r>
          </w:p>
        </w:tc>
        <w:tc>
          <w:tcPr>
            <w:tcW w:w="6058" w:type="dxa"/>
            <w:gridSpan w:val="3"/>
            <w:vAlign w:val="center"/>
          </w:tcPr>
          <w:p w14:paraId="424237D0" w14:textId="77777777" w:rsidR="009D75C1" w:rsidRDefault="009D75C1" w:rsidP="00EB6BA2">
            <w:pPr>
              <w:rPr>
                <w:bCs/>
                <w:szCs w:val="21"/>
              </w:rPr>
            </w:pPr>
            <w:r>
              <w:rPr>
                <w:bCs/>
                <w:szCs w:val="21"/>
              </w:rPr>
              <w:t>-Area of Expertise or Specialty: Social Security</w:t>
            </w:r>
            <w:r>
              <w:rPr>
                <w:rFonts w:hint="eastAsia"/>
                <w:bCs/>
                <w:szCs w:val="21"/>
              </w:rPr>
              <w:t>,</w:t>
            </w:r>
            <w:r>
              <w:rPr>
                <w:bCs/>
                <w:szCs w:val="21"/>
              </w:rPr>
              <w:t xml:space="preserve"> Human Resources, Welfare and Health Management</w:t>
            </w:r>
            <w:r>
              <w:rPr>
                <w:rFonts w:hint="eastAsia"/>
                <w:bCs/>
                <w:szCs w:val="21"/>
              </w:rPr>
              <w:t xml:space="preserve"> </w:t>
            </w:r>
          </w:p>
          <w:p w14:paraId="0163FB76" w14:textId="77777777" w:rsidR="009D75C1" w:rsidRDefault="009D75C1" w:rsidP="00EB6BA2">
            <w:pPr>
              <w:rPr>
                <w:szCs w:val="21"/>
              </w:rPr>
            </w:pPr>
            <w:r>
              <w:rPr>
                <w:szCs w:val="21"/>
              </w:rPr>
              <w:t>-Position: Government officials from social security, welfare and human resources departments;</w:t>
            </w:r>
            <w:r>
              <w:rPr>
                <w:rFonts w:hint="eastAsia"/>
                <w:szCs w:val="21"/>
              </w:rPr>
              <w:t xml:space="preserve"> </w:t>
            </w:r>
            <w:r>
              <w:rPr>
                <w:szCs w:val="21"/>
              </w:rPr>
              <w:t>E</w:t>
            </w:r>
            <w:r>
              <w:rPr>
                <w:rFonts w:hint="eastAsia"/>
                <w:szCs w:val="21"/>
              </w:rPr>
              <w:t xml:space="preserve">xperts </w:t>
            </w:r>
            <w:r>
              <w:rPr>
                <w:szCs w:val="21"/>
              </w:rPr>
              <w:t>involved in relevant research areas</w:t>
            </w:r>
            <w:r>
              <w:rPr>
                <w:rFonts w:hint="eastAsia"/>
                <w:szCs w:val="21"/>
              </w:rPr>
              <w:t xml:space="preserve"> </w:t>
            </w:r>
            <w:r>
              <w:rPr>
                <w:szCs w:val="21"/>
              </w:rPr>
              <w:t>from</w:t>
            </w:r>
            <w:r>
              <w:rPr>
                <w:rFonts w:hint="eastAsia"/>
                <w:szCs w:val="21"/>
              </w:rPr>
              <w:t xml:space="preserve"> universities and think tanks</w:t>
            </w:r>
          </w:p>
          <w:p w14:paraId="73B2899F" w14:textId="77777777" w:rsidR="009D75C1" w:rsidRDefault="009D75C1" w:rsidP="00EB6BA2">
            <w:pPr>
              <w:rPr>
                <w:szCs w:val="21"/>
              </w:rPr>
            </w:pPr>
            <w:r>
              <w:rPr>
                <w:color w:val="000000"/>
                <w:szCs w:val="21"/>
              </w:rPr>
              <w:t>-H</w:t>
            </w:r>
            <w:r>
              <w:rPr>
                <w:rFonts w:hint="eastAsia"/>
                <w:color w:val="000000"/>
                <w:szCs w:val="21"/>
              </w:rPr>
              <w:t>ierarchical</w:t>
            </w:r>
            <w:r>
              <w:rPr>
                <w:color w:val="000000"/>
                <w:szCs w:val="21"/>
              </w:rPr>
              <w:t xml:space="preserve"> Rankings, Educational Backgrounds or Other Qualifications: Departmental and Divisional Level (Director-General and Director level)</w:t>
            </w:r>
          </w:p>
          <w:p w14:paraId="23569BF7" w14:textId="77777777" w:rsidR="009D75C1" w:rsidRDefault="009D75C1" w:rsidP="00EB6BA2">
            <w:pPr>
              <w:rPr>
                <w:color w:val="000000"/>
                <w:szCs w:val="21"/>
              </w:rPr>
            </w:pPr>
            <w:r>
              <w:rPr>
                <w:color w:val="000000"/>
                <w:szCs w:val="21"/>
              </w:rPr>
              <w:t>-Years of Professional Experience: None</w:t>
            </w:r>
          </w:p>
          <w:p w14:paraId="4CAA13D8" w14:textId="77777777" w:rsidR="009D75C1" w:rsidRDefault="009D75C1" w:rsidP="00EB6BA2">
            <w:pPr>
              <w:rPr>
                <w:szCs w:val="21"/>
              </w:rPr>
            </w:pPr>
            <w:r>
              <w:rPr>
                <w:color w:val="000000"/>
                <w:szCs w:val="21"/>
              </w:rPr>
              <w:t>-Others: None</w:t>
            </w:r>
          </w:p>
        </w:tc>
      </w:tr>
      <w:tr w:rsidR="009D75C1" w14:paraId="590C310B" w14:textId="77777777" w:rsidTr="00EB6BA2">
        <w:trPr>
          <w:trHeight w:val="536"/>
          <w:jc w:val="center"/>
        </w:trPr>
        <w:tc>
          <w:tcPr>
            <w:tcW w:w="1535" w:type="dxa"/>
            <w:vMerge/>
            <w:vAlign w:val="center"/>
          </w:tcPr>
          <w:p w14:paraId="1E82D597" w14:textId="77777777" w:rsidR="009D75C1" w:rsidRDefault="009D75C1" w:rsidP="00EB6BA2">
            <w:pPr>
              <w:jc w:val="center"/>
              <w:rPr>
                <w:bCs/>
                <w:szCs w:val="21"/>
              </w:rPr>
            </w:pPr>
          </w:p>
        </w:tc>
        <w:tc>
          <w:tcPr>
            <w:tcW w:w="2163" w:type="dxa"/>
            <w:vAlign w:val="center"/>
          </w:tcPr>
          <w:p w14:paraId="1C48C78B" w14:textId="77777777" w:rsidR="009D75C1" w:rsidRDefault="009D75C1" w:rsidP="00EB6BA2">
            <w:pPr>
              <w:pStyle w:val="a3"/>
              <w:jc w:val="center"/>
              <w:rPr>
                <w:bCs/>
                <w:szCs w:val="21"/>
              </w:rPr>
            </w:pPr>
            <w:r>
              <w:rPr>
                <w:bCs/>
                <w:color w:val="000000"/>
                <w:szCs w:val="21"/>
              </w:rPr>
              <w:t>Age</w:t>
            </w:r>
          </w:p>
        </w:tc>
        <w:tc>
          <w:tcPr>
            <w:tcW w:w="6058" w:type="dxa"/>
            <w:gridSpan w:val="3"/>
            <w:vAlign w:val="center"/>
          </w:tcPr>
          <w:p w14:paraId="2F1BD020" w14:textId="77777777" w:rsidR="009D75C1" w:rsidRDefault="009D75C1" w:rsidP="00EB6BA2">
            <w:pPr>
              <w:rPr>
                <w:szCs w:val="21"/>
              </w:rPr>
            </w:pPr>
            <w:r>
              <w:rPr>
                <w:color w:val="000000"/>
                <w:szCs w:val="21"/>
              </w:rPr>
              <w:t>Under the legal retirement age of the recipient country</w:t>
            </w:r>
          </w:p>
        </w:tc>
      </w:tr>
      <w:tr w:rsidR="009D75C1" w14:paraId="481D3314" w14:textId="77777777" w:rsidTr="00EB6BA2">
        <w:trPr>
          <w:trHeight w:val="402"/>
          <w:jc w:val="center"/>
        </w:trPr>
        <w:tc>
          <w:tcPr>
            <w:tcW w:w="1535" w:type="dxa"/>
            <w:vMerge/>
            <w:vAlign w:val="center"/>
          </w:tcPr>
          <w:p w14:paraId="43C24F88" w14:textId="77777777" w:rsidR="009D75C1" w:rsidRDefault="009D75C1" w:rsidP="00EB6BA2">
            <w:pPr>
              <w:jc w:val="center"/>
              <w:rPr>
                <w:bCs/>
                <w:szCs w:val="21"/>
              </w:rPr>
            </w:pPr>
          </w:p>
        </w:tc>
        <w:tc>
          <w:tcPr>
            <w:tcW w:w="2163" w:type="dxa"/>
            <w:vAlign w:val="center"/>
          </w:tcPr>
          <w:p w14:paraId="1071FAC3" w14:textId="77777777" w:rsidR="009D75C1" w:rsidRDefault="009D75C1" w:rsidP="00EB6BA2">
            <w:pPr>
              <w:jc w:val="center"/>
              <w:rPr>
                <w:bCs/>
                <w:szCs w:val="21"/>
              </w:rPr>
            </w:pPr>
            <w:r>
              <w:rPr>
                <w:bCs/>
                <w:color w:val="000000"/>
                <w:szCs w:val="21"/>
              </w:rPr>
              <w:t>Health Status</w:t>
            </w:r>
          </w:p>
        </w:tc>
        <w:tc>
          <w:tcPr>
            <w:tcW w:w="6058" w:type="dxa"/>
            <w:gridSpan w:val="3"/>
            <w:vAlign w:val="center"/>
          </w:tcPr>
          <w:p w14:paraId="7FADC2F5" w14:textId="77777777" w:rsidR="009D75C1" w:rsidRDefault="009D75C1" w:rsidP="00EB6BA2">
            <w:pPr>
              <w:rPr>
                <w:bCs/>
                <w:szCs w:val="21"/>
              </w:rPr>
            </w:pPr>
            <w:r>
              <w:rPr>
                <w:bCs/>
                <w:szCs w:val="21"/>
              </w:rPr>
              <w:t xml:space="preserve">Healthy; </w:t>
            </w:r>
            <w:r>
              <w:rPr>
                <w:color w:val="000000"/>
                <w:szCs w:val="21"/>
              </w:rPr>
              <w:t>Able to participate in online seminar sessions on time</w:t>
            </w:r>
          </w:p>
        </w:tc>
      </w:tr>
      <w:tr w:rsidR="009D75C1" w14:paraId="1DCAD632" w14:textId="77777777" w:rsidTr="00EB6BA2">
        <w:trPr>
          <w:trHeight w:val="422"/>
          <w:jc w:val="center"/>
        </w:trPr>
        <w:tc>
          <w:tcPr>
            <w:tcW w:w="1535" w:type="dxa"/>
            <w:vMerge/>
            <w:vAlign w:val="center"/>
          </w:tcPr>
          <w:p w14:paraId="233D6CB2" w14:textId="77777777" w:rsidR="009D75C1" w:rsidRDefault="009D75C1" w:rsidP="00EB6BA2">
            <w:pPr>
              <w:jc w:val="center"/>
              <w:rPr>
                <w:bCs/>
                <w:szCs w:val="21"/>
              </w:rPr>
            </w:pPr>
          </w:p>
        </w:tc>
        <w:tc>
          <w:tcPr>
            <w:tcW w:w="2163" w:type="dxa"/>
            <w:vAlign w:val="center"/>
          </w:tcPr>
          <w:p w14:paraId="067FA7C2" w14:textId="77777777" w:rsidR="009D75C1" w:rsidRDefault="009D75C1" w:rsidP="00EB6BA2">
            <w:pPr>
              <w:jc w:val="center"/>
              <w:rPr>
                <w:bCs/>
                <w:szCs w:val="21"/>
              </w:rPr>
            </w:pPr>
            <w:r>
              <w:rPr>
                <w:bCs/>
                <w:color w:val="000000"/>
                <w:szCs w:val="21"/>
              </w:rPr>
              <w:t>Language Competence</w:t>
            </w:r>
          </w:p>
        </w:tc>
        <w:tc>
          <w:tcPr>
            <w:tcW w:w="6058" w:type="dxa"/>
            <w:gridSpan w:val="3"/>
            <w:vAlign w:val="center"/>
          </w:tcPr>
          <w:p w14:paraId="6A536EB4" w14:textId="77777777" w:rsidR="009D75C1" w:rsidRDefault="009D75C1" w:rsidP="00EB6BA2">
            <w:pPr>
              <w:rPr>
                <w:szCs w:val="21"/>
              </w:rPr>
            </w:pPr>
            <w:r>
              <w:rPr>
                <w:color w:val="000000"/>
                <w:szCs w:val="21"/>
              </w:rPr>
              <w:t>The ability to understand, speak, read and write in English</w:t>
            </w:r>
          </w:p>
        </w:tc>
      </w:tr>
      <w:tr w:rsidR="009D75C1" w14:paraId="516ADFB4" w14:textId="77777777" w:rsidTr="00EB6BA2">
        <w:trPr>
          <w:trHeight w:val="559"/>
          <w:jc w:val="center"/>
        </w:trPr>
        <w:tc>
          <w:tcPr>
            <w:tcW w:w="1535" w:type="dxa"/>
            <w:vMerge/>
            <w:vAlign w:val="center"/>
          </w:tcPr>
          <w:p w14:paraId="0987F7BC" w14:textId="77777777" w:rsidR="009D75C1" w:rsidRDefault="009D75C1" w:rsidP="00EB6BA2">
            <w:pPr>
              <w:jc w:val="center"/>
              <w:rPr>
                <w:bCs/>
                <w:szCs w:val="21"/>
              </w:rPr>
            </w:pPr>
          </w:p>
        </w:tc>
        <w:tc>
          <w:tcPr>
            <w:tcW w:w="2163" w:type="dxa"/>
            <w:vAlign w:val="center"/>
          </w:tcPr>
          <w:p w14:paraId="4037AA48" w14:textId="77777777" w:rsidR="009D75C1" w:rsidRDefault="009D75C1" w:rsidP="00EB6BA2">
            <w:pPr>
              <w:jc w:val="center"/>
              <w:rPr>
                <w:bCs/>
                <w:szCs w:val="21"/>
              </w:rPr>
            </w:pPr>
            <w:r>
              <w:rPr>
                <w:bCs/>
                <w:color w:val="000000"/>
                <w:szCs w:val="21"/>
              </w:rPr>
              <w:t>Others</w:t>
            </w:r>
          </w:p>
        </w:tc>
        <w:tc>
          <w:tcPr>
            <w:tcW w:w="6058" w:type="dxa"/>
            <w:gridSpan w:val="3"/>
            <w:vAlign w:val="center"/>
          </w:tcPr>
          <w:p w14:paraId="328C74D5" w14:textId="77777777" w:rsidR="009D75C1" w:rsidRDefault="009D75C1" w:rsidP="00EB6BA2">
            <w:pPr>
              <w:rPr>
                <w:bCs/>
                <w:szCs w:val="21"/>
              </w:rPr>
            </w:pPr>
            <w:r>
              <w:rPr>
                <w:color w:val="000000"/>
                <w:szCs w:val="21"/>
              </w:rPr>
              <w:t>Able to download and use the ZOOM platform to fully complete the project agenda on time</w:t>
            </w:r>
          </w:p>
        </w:tc>
      </w:tr>
      <w:tr w:rsidR="009D75C1" w14:paraId="626EE81E" w14:textId="77777777" w:rsidTr="00EB6BA2">
        <w:trPr>
          <w:trHeight w:val="696"/>
          <w:jc w:val="center"/>
        </w:trPr>
        <w:tc>
          <w:tcPr>
            <w:tcW w:w="1535" w:type="dxa"/>
            <w:vAlign w:val="center"/>
          </w:tcPr>
          <w:p w14:paraId="0C14CB72" w14:textId="77777777" w:rsidR="009D75C1" w:rsidRDefault="009D75C1" w:rsidP="00EB6BA2">
            <w:pPr>
              <w:jc w:val="center"/>
              <w:rPr>
                <w:bCs/>
                <w:szCs w:val="21"/>
              </w:rPr>
            </w:pPr>
            <w:r>
              <w:rPr>
                <w:bCs/>
                <w:szCs w:val="21"/>
              </w:rPr>
              <w:t>Contents of Training</w:t>
            </w:r>
          </w:p>
        </w:tc>
        <w:tc>
          <w:tcPr>
            <w:tcW w:w="8221" w:type="dxa"/>
            <w:gridSpan w:val="4"/>
            <w:vAlign w:val="center"/>
          </w:tcPr>
          <w:p w14:paraId="14CD79BB" w14:textId="77777777" w:rsidR="009D75C1" w:rsidRDefault="009D75C1" w:rsidP="00EB6BA2">
            <w:pPr>
              <w:pStyle w:val="a3"/>
              <w:jc w:val="both"/>
              <w:rPr>
                <w:bCs/>
                <w:szCs w:val="21"/>
              </w:rPr>
            </w:pPr>
            <w:r>
              <w:rPr>
                <w:bCs/>
                <w:szCs w:val="21"/>
              </w:rPr>
              <w:t>1.Overview of Training Courses</w:t>
            </w:r>
          </w:p>
          <w:p w14:paraId="29C3BFF2" w14:textId="77777777" w:rsidR="009D75C1" w:rsidRDefault="009D75C1" w:rsidP="009D75C1">
            <w:pPr>
              <w:pStyle w:val="a3"/>
              <w:numPr>
                <w:ilvl w:val="0"/>
                <w:numId w:val="3"/>
              </w:numPr>
              <w:jc w:val="both"/>
              <w:rPr>
                <w:szCs w:val="21"/>
              </w:rPr>
            </w:pPr>
            <w:r>
              <w:rPr>
                <w:szCs w:val="21"/>
              </w:rPr>
              <w:t>China’s National Realities: to offer an introduction on political, social, and historical development of China by government officials.</w:t>
            </w:r>
          </w:p>
          <w:p w14:paraId="55A7658E" w14:textId="77777777" w:rsidR="009D75C1" w:rsidRDefault="009D75C1" w:rsidP="009D75C1">
            <w:pPr>
              <w:pStyle w:val="a3"/>
              <w:numPr>
                <w:ilvl w:val="0"/>
                <w:numId w:val="3"/>
              </w:numPr>
              <w:jc w:val="both"/>
              <w:rPr>
                <w:szCs w:val="21"/>
              </w:rPr>
            </w:pPr>
            <w:r>
              <w:rPr>
                <w:rFonts w:hint="eastAsia"/>
                <w:szCs w:val="21"/>
              </w:rPr>
              <w:t>China</w:t>
            </w:r>
            <w:r>
              <w:rPr>
                <w:szCs w:val="21"/>
              </w:rPr>
              <w:t>’s</w:t>
            </w:r>
            <w:r>
              <w:rPr>
                <w:rFonts w:hint="eastAsia"/>
                <w:szCs w:val="21"/>
              </w:rPr>
              <w:t xml:space="preserve"> </w:t>
            </w:r>
            <w:r>
              <w:rPr>
                <w:szCs w:val="21"/>
              </w:rPr>
              <w:t>P</w:t>
            </w:r>
            <w:r>
              <w:rPr>
                <w:rFonts w:hint="eastAsia"/>
                <w:szCs w:val="21"/>
              </w:rPr>
              <w:t xml:space="preserve">ractice and </w:t>
            </w:r>
            <w:r>
              <w:rPr>
                <w:szCs w:val="21"/>
              </w:rPr>
              <w:t>E</w:t>
            </w:r>
            <w:r>
              <w:rPr>
                <w:rFonts w:hint="eastAsia"/>
                <w:szCs w:val="21"/>
              </w:rPr>
              <w:t>xperience in</w:t>
            </w:r>
            <w:r>
              <w:rPr>
                <w:szCs w:val="21"/>
              </w:rPr>
              <w:t xml:space="preserve"> Pandemic Response</w:t>
            </w:r>
            <w:r>
              <w:rPr>
                <w:rFonts w:hint="eastAsia"/>
                <w:szCs w:val="21"/>
              </w:rPr>
              <w:t xml:space="preserve">: </w:t>
            </w:r>
            <w:r>
              <w:rPr>
                <w:szCs w:val="21"/>
              </w:rPr>
              <w:t>to provide an introduction on</w:t>
            </w:r>
            <w:r>
              <w:rPr>
                <w:rFonts w:hint="eastAsia"/>
                <w:szCs w:val="21"/>
              </w:rPr>
              <w:t xml:space="preserve"> </w:t>
            </w:r>
            <w:r>
              <w:rPr>
                <w:rFonts w:hint="eastAsia"/>
                <w:szCs w:val="21"/>
              </w:rPr>
              <w:lastRenderedPageBreak/>
              <w:t xml:space="preserve">measures </w:t>
            </w:r>
            <w:r>
              <w:rPr>
                <w:szCs w:val="21"/>
              </w:rPr>
              <w:t xml:space="preserve">taken </w:t>
            </w:r>
            <w:r>
              <w:rPr>
                <w:rFonts w:hint="eastAsia"/>
                <w:szCs w:val="21"/>
              </w:rPr>
              <w:t xml:space="preserve">and current </w:t>
            </w:r>
            <w:r>
              <w:rPr>
                <w:szCs w:val="21"/>
              </w:rPr>
              <w:t xml:space="preserve">state of play </w:t>
            </w:r>
            <w:r>
              <w:rPr>
                <w:rFonts w:hint="eastAsia"/>
                <w:szCs w:val="21"/>
              </w:rPr>
              <w:t>of China</w:t>
            </w:r>
            <w:r>
              <w:rPr>
                <w:szCs w:val="21"/>
              </w:rPr>
              <w:t>’s</w:t>
            </w:r>
            <w:r>
              <w:rPr>
                <w:rFonts w:hint="eastAsia"/>
                <w:szCs w:val="21"/>
              </w:rPr>
              <w:t xml:space="preserve"> </w:t>
            </w:r>
            <w:r>
              <w:rPr>
                <w:szCs w:val="21"/>
              </w:rPr>
              <w:t>efforts against Covid-19</w:t>
            </w:r>
            <w:r>
              <w:rPr>
                <w:rFonts w:hint="eastAsia"/>
                <w:szCs w:val="21"/>
              </w:rPr>
              <w:t>.</w:t>
            </w:r>
          </w:p>
          <w:p w14:paraId="11EFCCBC" w14:textId="77777777" w:rsidR="009D75C1" w:rsidRDefault="009D75C1" w:rsidP="009D75C1">
            <w:pPr>
              <w:pStyle w:val="a3"/>
              <w:numPr>
                <w:ilvl w:val="0"/>
                <w:numId w:val="3"/>
              </w:numPr>
              <w:jc w:val="both"/>
              <w:rPr>
                <w:szCs w:val="21"/>
              </w:rPr>
            </w:pPr>
            <w:r>
              <w:rPr>
                <w:rFonts w:hint="eastAsia"/>
                <w:szCs w:val="21"/>
              </w:rPr>
              <w:t>China</w:t>
            </w:r>
            <w:r>
              <w:rPr>
                <w:szCs w:val="21"/>
              </w:rPr>
              <w:t>’s R</w:t>
            </w:r>
            <w:r>
              <w:rPr>
                <w:rFonts w:hint="eastAsia"/>
                <w:szCs w:val="21"/>
              </w:rPr>
              <w:t xml:space="preserve">eform and </w:t>
            </w:r>
            <w:r>
              <w:rPr>
                <w:szCs w:val="21"/>
              </w:rPr>
              <w:t>O</w:t>
            </w:r>
            <w:r>
              <w:rPr>
                <w:rFonts w:hint="eastAsia"/>
                <w:szCs w:val="21"/>
              </w:rPr>
              <w:t xml:space="preserve">pening-up </w:t>
            </w:r>
            <w:r>
              <w:rPr>
                <w:szCs w:val="21"/>
              </w:rPr>
              <w:t>P</w:t>
            </w:r>
            <w:r>
              <w:rPr>
                <w:rFonts w:hint="eastAsia"/>
                <w:szCs w:val="21"/>
              </w:rPr>
              <w:t>rocess</w:t>
            </w:r>
            <w:r>
              <w:rPr>
                <w:szCs w:val="21"/>
              </w:rPr>
              <w:t xml:space="preserve">: to provide an overview of the development </w:t>
            </w:r>
            <w:r>
              <w:rPr>
                <w:rFonts w:hint="eastAsia"/>
                <w:szCs w:val="21"/>
              </w:rPr>
              <w:t>history and achievements of China</w:t>
            </w:r>
            <w:r>
              <w:rPr>
                <w:szCs w:val="21"/>
              </w:rPr>
              <w:t>’s</w:t>
            </w:r>
            <w:r>
              <w:rPr>
                <w:rFonts w:hint="eastAsia"/>
                <w:szCs w:val="21"/>
              </w:rPr>
              <w:t xml:space="preserve"> reform and opening-up.</w:t>
            </w:r>
          </w:p>
          <w:p w14:paraId="378DFB19" w14:textId="77777777" w:rsidR="009D75C1" w:rsidRDefault="009D75C1" w:rsidP="009D75C1">
            <w:pPr>
              <w:pStyle w:val="a3"/>
              <w:numPr>
                <w:ilvl w:val="0"/>
                <w:numId w:val="3"/>
              </w:numPr>
              <w:jc w:val="both"/>
              <w:rPr>
                <w:szCs w:val="21"/>
              </w:rPr>
            </w:pPr>
            <w:r>
              <w:rPr>
                <w:rFonts w:hint="eastAsia"/>
                <w:szCs w:val="21"/>
              </w:rPr>
              <w:t>China</w:t>
            </w:r>
            <w:r>
              <w:rPr>
                <w:szCs w:val="21"/>
              </w:rPr>
              <w:t>’s</w:t>
            </w:r>
            <w:r>
              <w:rPr>
                <w:rFonts w:hint="eastAsia"/>
                <w:szCs w:val="21"/>
              </w:rPr>
              <w:t xml:space="preserve"> </w:t>
            </w:r>
            <w:r>
              <w:rPr>
                <w:szCs w:val="21"/>
              </w:rPr>
              <w:t>Development and Status Quo of Social Security System: to i</w:t>
            </w:r>
            <w:r>
              <w:rPr>
                <w:rFonts w:hint="eastAsia"/>
                <w:szCs w:val="21"/>
              </w:rPr>
              <w:t>ntroduce the curre</w:t>
            </w:r>
            <w:r>
              <w:rPr>
                <w:szCs w:val="21"/>
              </w:rPr>
              <w:t>nt status of China’s social security institutional development, alongside its system and major functions.</w:t>
            </w:r>
          </w:p>
          <w:p w14:paraId="5CE6CDC4" w14:textId="77777777" w:rsidR="009D75C1" w:rsidRDefault="009D75C1" w:rsidP="009D75C1">
            <w:pPr>
              <w:pStyle w:val="a3"/>
              <w:numPr>
                <w:ilvl w:val="0"/>
                <w:numId w:val="3"/>
              </w:numPr>
              <w:jc w:val="both"/>
              <w:rPr>
                <w:szCs w:val="21"/>
              </w:rPr>
            </w:pPr>
            <w:r>
              <w:rPr>
                <w:szCs w:val="21"/>
              </w:rPr>
              <w:t>China’s Public Administration Departments and Institutions for Social Policy: to introduce the public departments and systems that handle social welfare in China.</w:t>
            </w:r>
          </w:p>
          <w:p w14:paraId="1D70B052" w14:textId="77777777" w:rsidR="009D75C1" w:rsidRDefault="009D75C1" w:rsidP="009D75C1">
            <w:pPr>
              <w:pStyle w:val="a3"/>
              <w:numPr>
                <w:ilvl w:val="0"/>
                <w:numId w:val="3"/>
              </w:numPr>
              <w:jc w:val="both"/>
              <w:rPr>
                <w:szCs w:val="21"/>
              </w:rPr>
            </w:pPr>
            <w:r>
              <w:rPr>
                <w:szCs w:val="21"/>
              </w:rPr>
              <w:t>China’s Labor Supply, Economic and Social Development: to offer an introduction on supply and quality of China’s labor force, alongside its role in economic development.</w:t>
            </w:r>
          </w:p>
          <w:p w14:paraId="072904A5" w14:textId="77777777" w:rsidR="009D75C1" w:rsidRDefault="009D75C1" w:rsidP="009D75C1">
            <w:pPr>
              <w:pStyle w:val="a3"/>
              <w:numPr>
                <w:ilvl w:val="0"/>
                <w:numId w:val="3"/>
              </w:numPr>
              <w:jc w:val="both"/>
              <w:rPr>
                <w:szCs w:val="21"/>
              </w:rPr>
            </w:pPr>
            <w:r>
              <w:rPr>
                <w:szCs w:val="21"/>
              </w:rPr>
              <w:t>China’s Development of Social Work: to introduce the development and practices of social work in China.</w:t>
            </w:r>
          </w:p>
          <w:p w14:paraId="4BA3F306" w14:textId="77777777" w:rsidR="009D75C1" w:rsidRDefault="009D75C1" w:rsidP="009D75C1">
            <w:pPr>
              <w:pStyle w:val="a3"/>
              <w:numPr>
                <w:ilvl w:val="0"/>
                <w:numId w:val="3"/>
              </w:numPr>
              <w:jc w:val="both"/>
              <w:rPr>
                <w:szCs w:val="21"/>
              </w:rPr>
            </w:pPr>
            <w:r>
              <w:rPr>
                <w:rFonts w:hint="eastAsia"/>
                <w:szCs w:val="21"/>
              </w:rPr>
              <w:t>Belt and Road Initiative and International Cooperation</w:t>
            </w:r>
            <w:r>
              <w:rPr>
                <w:szCs w:val="21"/>
              </w:rPr>
              <w:t>:</w:t>
            </w:r>
            <w:r>
              <w:rPr>
                <w:rFonts w:hint="eastAsia"/>
                <w:szCs w:val="21"/>
              </w:rPr>
              <w:t xml:space="preserve"> </w:t>
            </w:r>
            <w:r>
              <w:rPr>
                <w:szCs w:val="21"/>
              </w:rPr>
              <w:t xml:space="preserve">to introduce </w:t>
            </w:r>
            <w:r>
              <w:rPr>
                <w:rFonts w:hint="eastAsia"/>
                <w:szCs w:val="21"/>
              </w:rPr>
              <w:t xml:space="preserve">the main contents, values and practices of </w:t>
            </w:r>
            <w:r>
              <w:rPr>
                <w:szCs w:val="21"/>
              </w:rPr>
              <w:t xml:space="preserve">the </w:t>
            </w:r>
            <w:r>
              <w:rPr>
                <w:rFonts w:hint="eastAsia"/>
                <w:szCs w:val="21"/>
              </w:rPr>
              <w:t>Initiative</w:t>
            </w:r>
            <w:r>
              <w:rPr>
                <w:szCs w:val="21"/>
              </w:rPr>
              <w:t xml:space="preserve"> proposed by China</w:t>
            </w:r>
            <w:r>
              <w:rPr>
                <w:rFonts w:hint="eastAsia"/>
                <w:szCs w:val="21"/>
              </w:rPr>
              <w:t>, as well as international cooperation</w:t>
            </w:r>
            <w:r>
              <w:rPr>
                <w:szCs w:val="21"/>
              </w:rPr>
              <w:t xml:space="preserve"> thereof</w:t>
            </w:r>
            <w:r>
              <w:rPr>
                <w:rFonts w:hint="eastAsia"/>
                <w:szCs w:val="21"/>
              </w:rPr>
              <w:t>.</w:t>
            </w:r>
          </w:p>
          <w:p w14:paraId="6BAF1926" w14:textId="77777777" w:rsidR="009D75C1" w:rsidRDefault="009D75C1" w:rsidP="00EB6BA2">
            <w:pPr>
              <w:pStyle w:val="a3"/>
              <w:jc w:val="both"/>
              <w:rPr>
                <w:szCs w:val="21"/>
              </w:rPr>
            </w:pPr>
          </w:p>
          <w:p w14:paraId="3764BD31" w14:textId="77777777" w:rsidR="009D75C1" w:rsidRDefault="009D75C1" w:rsidP="009D75C1">
            <w:pPr>
              <w:pStyle w:val="a3"/>
              <w:numPr>
                <w:ilvl w:val="0"/>
                <w:numId w:val="4"/>
              </w:numPr>
              <w:jc w:val="both"/>
              <w:rPr>
                <w:szCs w:val="21"/>
              </w:rPr>
            </w:pPr>
            <w:r>
              <w:rPr>
                <w:szCs w:val="21"/>
              </w:rPr>
              <w:t>Overview of Specific Topics for Discussion</w:t>
            </w:r>
          </w:p>
          <w:p w14:paraId="2EBADA57" w14:textId="77777777" w:rsidR="009D75C1" w:rsidRDefault="009D75C1" w:rsidP="00EB6BA2">
            <w:pPr>
              <w:pStyle w:val="a3"/>
              <w:jc w:val="both"/>
              <w:rPr>
                <w:szCs w:val="21"/>
              </w:rPr>
            </w:pPr>
            <w:r>
              <w:rPr>
                <w:szCs w:val="21"/>
              </w:rPr>
              <w:t>（</w:t>
            </w:r>
            <w:r>
              <w:rPr>
                <w:szCs w:val="21"/>
              </w:rPr>
              <w:t>1</w:t>
            </w:r>
            <w:r>
              <w:rPr>
                <w:szCs w:val="21"/>
              </w:rPr>
              <w:t>）</w:t>
            </w:r>
            <w:r>
              <w:rPr>
                <w:szCs w:val="21"/>
              </w:rPr>
              <w:t>To explore recommendations and ideas on social governance with experts of national governance studies from the Chinese Academy of Social Sciences (CASS).</w:t>
            </w:r>
          </w:p>
          <w:p w14:paraId="515717C4" w14:textId="77777777" w:rsidR="009D75C1" w:rsidRDefault="009D75C1" w:rsidP="00EB6BA2">
            <w:pPr>
              <w:pStyle w:val="a3"/>
              <w:jc w:val="both"/>
              <w:rPr>
                <w:szCs w:val="21"/>
              </w:rPr>
            </w:pPr>
            <w:r>
              <w:rPr>
                <w:szCs w:val="21"/>
              </w:rPr>
              <w:t>（</w:t>
            </w:r>
            <w:r>
              <w:rPr>
                <w:szCs w:val="21"/>
              </w:rPr>
              <w:t>2</w:t>
            </w:r>
            <w:r>
              <w:rPr>
                <w:szCs w:val="21"/>
              </w:rPr>
              <w:t>）</w:t>
            </w:r>
            <w:r>
              <w:rPr>
                <w:szCs w:val="21"/>
              </w:rPr>
              <w:t>To explore population development and management topics with experts of population studies from the Chinese Academy of Social Sciences (CASS).</w:t>
            </w:r>
          </w:p>
          <w:p w14:paraId="1537A414" w14:textId="77777777" w:rsidR="009D75C1" w:rsidRDefault="009D75C1" w:rsidP="00EB6BA2">
            <w:pPr>
              <w:pStyle w:val="a3"/>
              <w:jc w:val="both"/>
              <w:rPr>
                <w:szCs w:val="21"/>
              </w:rPr>
            </w:pPr>
            <w:r>
              <w:rPr>
                <w:szCs w:val="21"/>
              </w:rPr>
              <w:t>（</w:t>
            </w:r>
            <w:r>
              <w:rPr>
                <w:szCs w:val="21"/>
              </w:rPr>
              <w:t>3</w:t>
            </w:r>
            <w:r>
              <w:rPr>
                <w:szCs w:val="21"/>
              </w:rPr>
              <w:t>）</w:t>
            </w:r>
            <w:r>
              <w:rPr>
                <w:rFonts w:hint="eastAsia"/>
                <w:szCs w:val="21"/>
              </w:rPr>
              <w:t xml:space="preserve">To explore cooperation on talent training along the Belt and Road </w:t>
            </w:r>
            <w:r>
              <w:rPr>
                <w:szCs w:val="21"/>
              </w:rPr>
              <w:t xml:space="preserve">countries </w:t>
            </w:r>
            <w:r>
              <w:rPr>
                <w:rFonts w:hint="eastAsia"/>
                <w:szCs w:val="21"/>
              </w:rPr>
              <w:t xml:space="preserve">with experts from the School for Global Education and Development, UCASS. </w:t>
            </w:r>
          </w:p>
          <w:p w14:paraId="129E5FFF" w14:textId="77777777" w:rsidR="009D75C1" w:rsidRDefault="009D75C1" w:rsidP="00EB6BA2">
            <w:pPr>
              <w:pStyle w:val="a3"/>
              <w:jc w:val="both"/>
              <w:rPr>
                <w:szCs w:val="21"/>
              </w:rPr>
            </w:pPr>
            <w:r>
              <w:rPr>
                <w:rFonts w:hint="eastAsia"/>
                <w:szCs w:val="21"/>
              </w:rPr>
              <w:t>（</w:t>
            </w:r>
            <w:r>
              <w:rPr>
                <w:rFonts w:hint="eastAsia"/>
                <w:szCs w:val="21"/>
              </w:rPr>
              <w:t>4</w:t>
            </w:r>
            <w:r>
              <w:rPr>
                <w:rFonts w:hint="eastAsia"/>
                <w:szCs w:val="21"/>
              </w:rPr>
              <w:t>）</w:t>
            </w:r>
            <w:r>
              <w:rPr>
                <w:szCs w:val="21"/>
              </w:rPr>
              <w:t>To share experience and reflections among participants for internal summary and conclusion of seminar activities.</w:t>
            </w:r>
          </w:p>
          <w:p w14:paraId="60D56D1C" w14:textId="77777777" w:rsidR="009D75C1" w:rsidRDefault="009D75C1" w:rsidP="00EB6BA2">
            <w:pPr>
              <w:pStyle w:val="a3"/>
              <w:rPr>
                <w:bCs/>
                <w:szCs w:val="21"/>
              </w:rPr>
            </w:pPr>
          </w:p>
          <w:p w14:paraId="76C7C334" w14:textId="77777777" w:rsidR="009D75C1" w:rsidRDefault="009D75C1" w:rsidP="009D75C1">
            <w:pPr>
              <w:pStyle w:val="a3"/>
              <w:numPr>
                <w:ilvl w:val="0"/>
                <w:numId w:val="5"/>
              </w:numPr>
              <w:rPr>
                <w:kern w:val="0"/>
                <w:szCs w:val="21"/>
              </w:rPr>
            </w:pPr>
            <w:r>
              <w:rPr>
                <w:bCs/>
                <w:szCs w:val="21"/>
                <w:lang w:eastAsia="zh-Hans"/>
              </w:rPr>
              <w:t xml:space="preserve"> </w:t>
            </w:r>
            <w:r>
              <w:rPr>
                <w:rFonts w:hint="eastAsia"/>
                <w:bCs/>
                <w:szCs w:val="21"/>
                <w:lang w:eastAsia="zh-Hans"/>
              </w:rPr>
              <w:t>Overview</w:t>
            </w:r>
            <w:r>
              <w:rPr>
                <w:bCs/>
                <w:szCs w:val="21"/>
                <w:lang w:eastAsia="zh-Hans"/>
              </w:rPr>
              <w:t xml:space="preserve"> </w:t>
            </w:r>
            <w:r>
              <w:rPr>
                <w:rFonts w:hint="eastAsia"/>
                <w:bCs/>
                <w:szCs w:val="21"/>
                <w:lang w:eastAsia="zh-Hans"/>
              </w:rPr>
              <w:t>of</w:t>
            </w:r>
            <w:r>
              <w:rPr>
                <w:bCs/>
                <w:szCs w:val="21"/>
                <w:lang w:eastAsia="zh-Hans"/>
              </w:rPr>
              <w:t xml:space="preserve"> </w:t>
            </w:r>
            <w:r>
              <w:rPr>
                <w:rFonts w:hint="eastAsia"/>
                <w:bCs/>
                <w:szCs w:val="21"/>
                <w:lang w:eastAsia="zh-Hans"/>
              </w:rPr>
              <w:t>Speakers</w:t>
            </w:r>
          </w:p>
          <w:p w14:paraId="6898A1A4" w14:textId="77777777" w:rsidR="009D75C1" w:rsidRDefault="009D75C1" w:rsidP="009D75C1">
            <w:pPr>
              <w:numPr>
                <w:ilvl w:val="0"/>
                <w:numId w:val="2"/>
              </w:numPr>
              <w:rPr>
                <w:bCs/>
                <w:szCs w:val="21"/>
              </w:rPr>
            </w:pPr>
            <w:r>
              <w:rPr>
                <w:sz w:val="20"/>
                <w:szCs w:val="20"/>
              </w:rPr>
              <w:t xml:space="preserve">WANG </w:t>
            </w:r>
            <w:proofErr w:type="spellStart"/>
            <w:r>
              <w:rPr>
                <w:sz w:val="20"/>
                <w:szCs w:val="20"/>
              </w:rPr>
              <w:t>Yongzhong</w:t>
            </w:r>
            <w:proofErr w:type="spellEnd"/>
            <w:r>
              <w:rPr>
                <w:sz w:val="20"/>
                <w:szCs w:val="20"/>
              </w:rPr>
              <w:t xml:space="preserve">: </w:t>
            </w:r>
            <w:r>
              <w:rPr>
                <w:bCs/>
                <w:szCs w:val="21"/>
              </w:rPr>
              <w:t>R</w:t>
            </w:r>
            <w:r>
              <w:rPr>
                <w:rFonts w:hint="eastAsia"/>
                <w:bCs/>
                <w:szCs w:val="21"/>
              </w:rPr>
              <w:t>esearch</w:t>
            </w:r>
            <w:r>
              <w:rPr>
                <w:bCs/>
                <w:szCs w:val="21"/>
              </w:rPr>
              <w:t xml:space="preserve"> fellow, </w:t>
            </w:r>
            <w:r>
              <w:rPr>
                <w:rFonts w:hint="eastAsia"/>
                <w:bCs/>
                <w:szCs w:val="21"/>
              </w:rPr>
              <w:t>who specializes in</w:t>
            </w:r>
            <w:r>
              <w:rPr>
                <w:bCs/>
                <w:szCs w:val="21"/>
              </w:rPr>
              <w:t xml:space="preserve"> research on reform, opening-up and economic strategies; </w:t>
            </w:r>
            <w:r>
              <w:rPr>
                <w:rFonts w:ascii="Times New Roman Regular" w:hAnsi="Times New Roman Regular" w:cs="Times New Roman Regular"/>
              </w:rPr>
              <w:t>Institute of World Economics and Politics, CASS.</w:t>
            </w:r>
          </w:p>
          <w:p w14:paraId="427E053E" w14:textId="77777777" w:rsidR="009D75C1" w:rsidRDefault="009D75C1" w:rsidP="009D75C1">
            <w:pPr>
              <w:numPr>
                <w:ilvl w:val="0"/>
                <w:numId w:val="2"/>
              </w:numPr>
              <w:rPr>
                <w:bCs/>
                <w:szCs w:val="21"/>
              </w:rPr>
            </w:pPr>
            <w:r>
              <w:rPr>
                <w:sz w:val="20"/>
                <w:szCs w:val="20"/>
              </w:rPr>
              <w:t xml:space="preserve">WANG </w:t>
            </w:r>
            <w:proofErr w:type="spellStart"/>
            <w:r>
              <w:rPr>
                <w:sz w:val="20"/>
                <w:szCs w:val="20"/>
              </w:rPr>
              <w:t>Yuzhu</w:t>
            </w:r>
            <w:proofErr w:type="spellEnd"/>
            <w:r>
              <w:rPr>
                <w:sz w:val="20"/>
                <w:szCs w:val="20"/>
              </w:rPr>
              <w:t xml:space="preserve">: </w:t>
            </w:r>
            <w:r>
              <w:rPr>
                <w:bCs/>
                <w:szCs w:val="21"/>
              </w:rPr>
              <w:t>R</w:t>
            </w:r>
            <w:r>
              <w:rPr>
                <w:rFonts w:hint="eastAsia"/>
                <w:bCs/>
                <w:szCs w:val="21"/>
              </w:rPr>
              <w:t>esearch</w:t>
            </w:r>
            <w:r>
              <w:rPr>
                <w:bCs/>
                <w:szCs w:val="21"/>
              </w:rPr>
              <w:t xml:space="preserve"> fellow, </w:t>
            </w:r>
            <w:r>
              <w:rPr>
                <w:rFonts w:hint="eastAsia"/>
                <w:bCs/>
                <w:szCs w:val="21"/>
              </w:rPr>
              <w:t>who specializes in</w:t>
            </w:r>
            <w:r>
              <w:rPr>
                <w:bCs/>
                <w:szCs w:val="21"/>
              </w:rPr>
              <w:t xml:space="preserve"> research on </w:t>
            </w:r>
            <w:r>
              <w:rPr>
                <w:sz w:val="20"/>
                <w:szCs w:val="20"/>
              </w:rPr>
              <w:t xml:space="preserve">international economy and the Belt and Road Initiative; </w:t>
            </w:r>
            <w:r>
              <w:rPr>
                <w:szCs w:val="21"/>
              </w:rPr>
              <w:t>National Institute of International Strategy, CASS</w:t>
            </w:r>
            <w:r>
              <w:rPr>
                <w:sz w:val="20"/>
                <w:szCs w:val="20"/>
              </w:rPr>
              <w:t>.</w:t>
            </w:r>
          </w:p>
          <w:p w14:paraId="779BEE3E" w14:textId="77777777" w:rsidR="009D75C1" w:rsidRDefault="009D75C1" w:rsidP="009D75C1">
            <w:pPr>
              <w:numPr>
                <w:ilvl w:val="0"/>
                <w:numId w:val="2"/>
              </w:numPr>
              <w:rPr>
                <w:bCs/>
                <w:szCs w:val="21"/>
              </w:rPr>
            </w:pPr>
            <w:r>
              <w:rPr>
                <w:bCs/>
                <w:szCs w:val="21"/>
              </w:rPr>
              <w:t xml:space="preserve">ZHANG </w:t>
            </w:r>
            <w:proofErr w:type="spellStart"/>
            <w:r>
              <w:rPr>
                <w:bCs/>
                <w:szCs w:val="21"/>
              </w:rPr>
              <w:t>Yinghua</w:t>
            </w:r>
            <w:proofErr w:type="spellEnd"/>
            <w:r>
              <w:rPr>
                <w:bCs/>
                <w:szCs w:val="21"/>
              </w:rPr>
              <w:t>: Associate r</w:t>
            </w:r>
            <w:r>
              <w:rPr>
                <w:rFonts w:hint="eastAsia"/>
                <w:bCs/>
                <w:szCs w:val="21"/>
              </w:rPr>
              <w:t>esearch</w:t>
            </w:r>
            <w:r>
              <w:rPr>
                <w:bCs/>
                <w:szCs w:val="21"/>
              </w:rPr>
              <w:t xml:space="preserve"> fellow, who </w:t>
            </w:r>
            <w:r>
              <w:rPr>
                <w:rFonts w:hint="eastAsia"/>
                <w:bCs/>
                <w:szCs w:val="21"/>
              </w:rPr>
              <w:t>specializes in</w:t>
            </w:r>
            <w:r>
              <w:rPr>
                <w:bCs/>
                <w:szCs w:val="21"/>
              </w:rPr>
              <w:t xml:space="preserve"> research on social security and social development; </w:t>
            </w:r>
            <w:r>
              <w:rPr>
                <w:szCs w:val="21"/>
              </w:rPr>
              <w:t>National Institute of Social Development, CASS.</w:t>
            </w:r>
          </w:p>
          <w:p w14:paraId="340FAEBE" w14:textId="77777777" w:rsidR="009D75C1" w:rsidRDefault="009D75C1" w:rsidP="009D75C1">
            <w:pPr>
              <w:numPr>
                <w:ilvl w:val="0"/>
                <w:numId w:val="2"/>
              </w:numPr>
              <w:rPr>
                <w:bCs/>
                <w:szCs w:val="21"/>
              </w:rPr>
            </w:pPr>
            <w:r>
              <w:rPr>
                <w:sz w:val="20"/>
                <w:szCs w:val="20"/>
              </w:rPr>
              <w:t xml:space="preserve">WANG </w:t>
            </w:r>
            <w:proofErr w:type="spellStart"/>
            <w:r>
              <w:rPr>
                <w:sz w:val="20"/>
                <w:szCs w:val="20"/>
              </w:rPr>
              <w:t>Zhiyong</w:t>
            </w:r>
            <w:proofErr w:type="spellEnd"/>
            <w:r>
              <w:rPr>
                <w:sz w:val="20"/>
                <w:szCs w:val="20"/>
              </w:rPr>
              <w:t xml:space="preserve">: </w:t>
            </w:r>
            <w:r>
              <w:rPr>
                <w:bCs/>
                <w:szCs w:val="21"/>
              </w:rPr>
              <w:t>R</w:t>
            </w:r>
            <w:r>
              <w:rPr>
                <w:rFonts w:hint="eastAsia"/>
                <w:bCs/>
                <w:szCs w:val="21"/>
              </w:rPr>
              <w:t>esearch</w:t>
            </w:r>
            <w:r>
              <w:rPr>
                <w:bCs/>
                <w:szCs w:val="21"/>
              </w:rPr>
              <w:t xml:space="preserve"> fellow, </w:t>
            </w:r>
            <w:r>
              <w:rPr>
                <w:rFonts w:hint="eastAsia"/>
                <w:bCs/>
                <w:szCs w:val="21"/>
              </w:rPr>
              <w:t>who specializes in</w:t>
            </w:r>
            <w:r>
              <w:rPr>
                <w:bCs/>
                <w:szCs w:val="21"/>
              </w:rPr>
              <w:t xml:space="preserve"> research on labor economics and management; Institute of Population and Labor Economics, CASS.</w:t>
            </w:r>
          </w:p>
          <w:p w14:paraId="58AF905B" w14:textId="77777777" w:rsidR="009D75C1" w:rsidRDefault="009D75C1" w:rsidP="009D75C1">
            <w:pPr>
              <w:numPr>
                <w:ilvl w:val="0"/>
                <w:numId w:val="2"/>
              </w:numPr>
              <w:rPr>
                <w:bCs/>
                <w:szCs w:val="21"/>
              </w:rPr>
            </w:pPr>
            <w:r>
              <w:rPr>
                <w:bCs/>
                <w:szCs w:val="21"/>
              </w:rPr>
              <w:t>PAN Yi: R</w:t>
            </w:r>
            <w:r>
              <w:rPr>
                <w:rFonts w:hint="eastAsia"/>
                <w:bCs/>
                <w:szCs w:val="21"/>
              </w:rPr>
              <w:t>esearch</w:t>
            </w:r>
            <w:r>
              <w:rPr>
                <w:bCs/>
                <w:szCs w:val="21"/>
              </w:rPr>
              <w:t xml:space="preserve"> fellow, </w:t>
            </w:r>
            <w:r>
              <w:rPr>
                <w:rFonts w:hint="eastAsia"/>
                <w:bCs/>
                <w:szCs w:val="21"/>
              </w:rPr>
              <w:t>who specializes in</w:t>
            </w:r>
            <w:r>
              <w:rPr>
                <w:bCs/>
                <w:szCs w:val="21"/>
              </w:rPr>
              <w:t xml:space="preserve"> research on social work and social policy; Institute of Sociology, CASS.</w:t>
            </w:r>
          </w:p>
          <w:p w14:paraId="6241CB06" w14:textId="77777777" w:rsidR="009D75C1" w:rsidRDefault="009D75C1" w:rsidP="009D75C1">
            <w:pPr>
              <w:numPr>
                <w:ilvl w:val="0"/>
                <w:numId w:val="2"/>
              </w:numPr>
              <w:rPr>
                <w:bCs/>
                <w:szCs w:val="21"/>
              </w:rPr>
            </w:pPr>
            <w:r>
              <w:rPr>
                <w:bCs/>
                <w:szCs w:val="21"/>
              </w:rPr>
              <w:t>LV Peng: R</w:t>
            </w:r>
            <w:r>
              <w:rPr>
                <w:rFonts w:hint="eastAsia"/>
                <w:bCs/>
                <w:szCs w:val="21"/>
              </w:rPr>
              <w:t>esearch</w:t>
            </w:r>
            <w:r>
              <w:rPr>
                <w:bCs/>
                <w:szCs w:val="21"/>
              </w:rPr>
              <w:t xml:space="preserve"> fellow, </w:t>
            </w:r>
            <w:r>
              <w:rPr>
                <w:rFonts w:hint="eastAsia"/>
                <w:bCs/>
                <w:szCs w:val="21"/>
              </w:rPr>
              <w:t>who specializes in</w:t>
            </w:r>
            <w:r>
              <w:rPr>
                <w:bCs/>
                <w:szCs w:val="21"/>
              </w:rPr>
              <w:t xml:space="preserve"> research on science, technology and social development, and Covid-19 prevention and control; Institute of Sociology, CASS.</w:t>
            </w:r>
          </w:p>
          <w:p w14:paraId="11168876" w14:textId="77777777" w:rsidR="009D75C1" w:rsidRDefault="009D75C1" w:rsidP="009D75C1">
            <w:pPr>
              <w:numPr>
                <w:ilvl w:val="0"/>
                <w:numId w:val="2"/>
              </w:numPr>
              <w:rPr>
                <w:bCs/>
                <w:szCs w:val="21"/>
              </w:rPr>
            </w:pPr>
            <w:r>
              <w:rPr>
                <w:rFonts w:hint="eastAsia"/>
                <w:bCs/>
                <w:szCs w:val="21"/>
              </w:rPr>
              <w:t>G</w:t>
            </w:r>
            <w:r>
              <w:rPr>
                <w:bCs/>
                <w:szCs w:val="21"/>
              </w:rPr>
              <w:t>AO</w:t>
            </w:r>
            <w:r>
              <w:rPr>
                <w:rFonts w:hint="eastAsia"/>
                <w:bCs/>
                <w:szCs w:val="21"/>
              </w:rPr>
              <w:t xml:space="preserve"> </w:t>
            </w:r>
            <w:proofErr w:type="spellStart"/>
            <w:r>
              <w:rPr>
                <w:rFonts w:hint="eastAsia"/>
                <w:bCs/>
                <w:szCs w:val="21"/>
              </w:rPr>
              <w:t>Qingbo</w:t>
            </w:r>
            <w:proofErr w:type="spellEnd"/>
            <w:r>
              <w:rPr>
                <w:bCs/>
                <w:szCs w:val="21"/>
              </w:rPr>
              <w:t>: Associate r</w:t>
            </w:r>
            <w:r>
              <w:rPr>
                <w:rFonts w:hint="eastAsia"/>
                <w:bCs/>
                <w:szCs w:val="21"/>
              </w:rPr>
              <w:t>esearch</w:t>
            </w:r>
            <w:r>
              <w:rPr>
                <w:bCs/>
                <w:szCs w:val="21"/>
              </w:rPr>
              <w:t xml:space="preserve"> fellow, who </w:t>
            </w:r>
            <w:r>
              <w:rPr>
                <w:rFonts w:hint="eastAsia"/>
                <w:bCs/>
                <w:szCs w:val="21"/>
              </w:rPr>
              <w:t>specializes in</w:t>
            </w:r>
            <w:r>
              <w:rPr>
                <w:bCs/>
                <w:szCs w:val="21"/>
              </w:rPr>
              <w:t xml:space="preserve"> research on social welfare and social security; </w:t>
            </w:r>
            <w:r>
              <w:rPr>
                <w:szCs w:val="21"/>
              </w:rPr>
              <w:t>National Institute of Social Development, CASS.</w:t>
            </w:r>
          </w:p>
          <w:p w14:paraId="287DE432" w14:textId="77777777" w:rsidR="009D75C1" w:rsidRDefault="009D75C1" w:rsidP="009D75C1">
            <w:pPr>
              <w:numPr>
                <w:ilvl w:val="0"/>
                <w:numId w:val="2"/>
              </w:numPr>
              <w:rPr>
                <w:bCs/>
                <w:szCs w:val="21"/>
              </w:rPr>
            </w:pPr>
            <w:r>
              <w:rPr>
                <w:rFonts w:hint="eastAsia"/>
                <w:bCs/>
                <w:szCs w:val="21"/>
              </w:rPr>
              <w:t>Z</w:t>
            </w:r>
            <w:r>
              <w:rPr>
                <w:bCs/>
                <w:szCs w:val="21"/>
              </w:rPr>
              <w:t>HENG</w:t>
            </w:r>
            <w:r>
              <w:rPr>
                <w:rFonts w:hint="eastAsia"/>
                <w:bCs/>
                <w:szCs w:val="21"/>
              </w:rPr>
              <w:t xml:space="preserve"> </w:t>
            </w:r>
            <w:proofErr w:type="spellStart"/>
            <w:r>
              <w:rPr>
                <w:rFonts w:hint="eastAsia"/>
                <w:bCs/>
                <w:szCs w:val="21"/>
              </w:rPr>
              <w:t>Zhenzhen</w:t>
            </w:r>
            <w:proofErr w:type="spellEnd"/>
            <w:r>
              <w:rPr>
                <w:bCs/>
                <w:szCs w:val="21"/>
              </w:rPr>
              <w:t>: R</w:t>
            </w:r>
            <w:r>
              <w:rPr>
                <w:rFonts w:hint="eastAsia"/>
                <w:bCs/>
                <w:szCs w:val="21"/>
              </w:rPr>
              <w:t>esearch</w:t>
            </w:r>
            <w:r>
              <w:rPr>
                <w:bCs/>
                <w:szCs w:val="21"/>
              </w:rPr>
              <w:t xml:space="preserve"> fellow, </w:t>
            </w:r>
            <w:r>
              <w:rPr>
                <w:rFonts w:hint="eastAsia"/>
                <w:bCs/>
                <w:szCs w:val="21"/>
              </w:rPr>
              <w:t>who specializes in</w:t>
            </w:r>
            <w:r>
              <w:rPr>
                <w:bCs/>
                <w:szCs w:val="21"/>
              </w:rPr>
              <w:t xml:space="preserve"> research on population and women development; Institute of Population and Labor Economics, CASS. </w:t>
            </w:r>
          </w:p>
          <w:p w14:paraId="00A81707" w14:textId="77777777" w:rsidR="009D75C1" w:rsidRDefault="009D75C1" w:rsidP="00EB6BA2">
            <w:pPr>
              <w:rPr>
                <w:bCs/>
                <w:szCs w:val="21"/>
              </w:rPr>
            </w:pPr>
          </w:p>
          <w:p w14:paraId="4B88183F" w14:textId="77777777" w:rsidR="009D75C1" w:rsidRDefault="009D75C1" w:rsidP="009D75C1">
            <w:pPr>
              <w:pStyle w:val="a3"/>
              <w:numPr>
                <w:ilvl w:val="0"/>
                <w:numId w:val="5"/>
              </w:numPr>
              <w:rPr>
                <w:color w:val="000000"/>
                <w:szCs w:val="21"/>
              </w:rPr>
            </w:pPr>
            <w:r>
              <w:rPr>
                <w:kern w:val="0"/>
                <w:szCs w:val="21"/>
              </w:rPr>
              <w:lastRenderedPageBreak/>
              <w:t xml:space="preserve"> Materials to be Prepared (by Participants)</w:t>
            </w:r>
          </w:p>
          <w:p w14:paraId="3F170546" w14:textId="77777777" w:rsidR="009D75C1" w:rsidRDefault="009D75C1" w:rsidP="00EB6BA2">
            <w:pPr>
              <w:pStyle w:val="a3"/>
              <w:jc w:val="both"/>
              <w:rPr>
                <w:color w:val="000000"/>
                <w:szCs w:val="21"/>
              </w:rPr>
            </w:pPr>
            <w:r>
              <w:rPr>
                <w:color w:val="000000"/>
                <w:szCs w:val="21"/>
              </w:rPr>
              <w:t>To facilitate exchanges with Chinese experts, please prepare relevant materials for discussion:  1) Introduction of one’s area of expertise/specialty and affiliations; 2) Proposed basis and prospect for cooperation with China; among others.</w:t>
            </w:r>
          </w:p>
          <w:p w14:paraId="7132324E" w14:textId="77777777" w:rsidR="009D75C1" w:rsidRDefault="009D75C1" w:rsidP="00EB6BA2">
            <w:pPr>
              <w:pStyle w:val="a3"/>
              <w:jc w:val="both"/>
              <w:rPr>
                <w:color w:val="000000"/>
                <w:szCs w:val="21"/>
              </w:rPr>
            </w:pPr>
          </w:p>
          <w:p w14:paraId="2DC0DF69" w14:textId="77777777" w:rsidR="009D75C1" w:rsidRDefault="009D75C1" w:rsidP="009D75C1">
            <w:pPr>
              <w:pStyle w:val="a3"/>
              <w:numPr>
                <w:ilvl w:val="0"/>
                <w:numId w:val="6"/>
              </w:numPr>
              <w:jc w:val="both"/>
              <w:rPr>
                <w:bCs/>
                <w:szCs w:val="21"/>
              </w:rPr>
            </w:pPr>
            <w:r>
              <w:rPr>
                <w:bCs/>
                <w:color w:val="000000"/>
                <w:szCs w:val="21"/>
              </w:rPr>
              <w:t>Evaluation</w:t>
            </w:r>
          </w:p>
          <w:p w14:paraId="5B478966" w14:textId="77777777" w:rsidR="009D75C1" w:rsidRDefault="009D75C1" w:rsidP="00EB6BA2">
            <w:pPr>
              <w:pStyle w:val="a3"/>
              <w:rPr>
                <w:bCs/>
                <w:szCs w:val="21"/>
              </w:rPr>
            </w:pPr>
            <w:r>
              <w:rPr>
                <w:bCs/>
                <w:szCs w:val="21"/>
              </w:rPr>
              <w:t>Evaluation forms will be handed out to participants for general assessment of the seminar and its lectures/training sessions.</w:t>
            </w:r>
          </w:p>
        </w:tc>
      </w:tr>
      <w:tr w:rsidR="009D75C1" w14:paraId="0C2D98BB" w14:textId="77777777" w:rsidTr="00EB6BA2">
        <w:trPr>
          <w:trHeight w:val="330"/>
          <w:jc w:val="center"/>
        </w:trPr>
        <w:tc>
          <w:tcPr>
            <w:tcW w:w="1535" w:type="dxa"/>
            <w:vAlign w:val="center"/>
          </w:tcPr>
          <w:p w14:paraId="53CBAD79" w14:textId="77777777" w:rsidR="009D75C1" w:rsidRDefault="009D75C1" w:rsidP="00EB6BA2">
            <w:pPr>
              <w:jc w:val="center"/>
              <w:rPr>
                <w:bCs/>
                <w:szCs w:val="21"/>
              </w:rPr>
            </w:pPr>
            <w:r>
              <w:rPr>
                <w:bCs/>
                <w:szCs w:val="21"/>
              </w:rPr>
              <w:lastRenderedPageBreak/>
              <w:t>Site of Seminar</w:t>
            </w:r>
          </w:p>
        </w:tc>
        <w:tc>
          <w:tcPr>
            <w:tcW w:w="3030" w:type="dxa"/>
            <w:gridSpan w:val="2"/>
            <w:tcBorders>
              <w:right w:val="single" w:sz="4" w:space="0" w:color="auto"/>
            </w:tcBorders>
            <w:vAlign w:val="center"/>
          </w:tcPr>
          <w:p w14:paraId="47CAEE59" w14:textId="77777777" w:rsidR="009D75C1" w:rsidRDefault="009D75C1" w:rsidP="00EB6BA2">
            <w:pPr>
              <w:jc w:val="center"/>
              <w:rPr>
                <w:bCs/>
                <w:szCs w:val="21"/>
                <w:lang w:val="fr-CA"/>
              </w:rPr>
            </w:pPr>
            <w:r>
              <w:rPr>
                <w:bCs/>
                <w:szCs w:val="21"/>
              </w:rPr>
              <w:t>Beijing</w:t>
            </w:r>
          </w:p>
        </w:tc>
        <w:tc>
          <w:tcPr>
            <w:tcW w:w="1432" w:type="dxa"/>
            <w:tcBorders>
              <w:left w:val="single" w:sz="4" w:space="0" w:color="auto"/>
              <w:right w:val="single" w:sz="4" w:space="0" w:color="auto"/>
            </w:tcBorders>
            <w:vAlign w:val="center"/>
          </w:tcPr>
          <w:p w14:paraId="4F269BAE" w14:textId="77777777" w:rsidR="009D75C1" w:rsidRDefault="009D75C1" w:rsidP="00EB6BA2">
            <w:pPr>
              <w:jc w:val="center"/>
              <w:rPr>
                <w:bCs/>
                <w:szCs w:val="21"/>
                <w:lang w:val="fr-CA"/>
              </w:rPr>
            </w:pPr>
            <w:r>
              <w:rPr>
                <w:bCs/>
                <w:szCs w:val="21"/>
              </w:rPr>
              <w:t>Sites for Virtual Tours</w:t>
            </w:r>
          </w:p>
        </w:tc>
        <w:tc>
          <w:tcPr>
            <w:tcW w:w="3759" w:type="dxa"/>
            <w:tcBorders>
              <w:left w:val="single" w:sz="4" w:space="0" w:color="auto"/>
            </w:tcBorders>
            <w:vAlign w:val="center"/>
          </w:tcPr>
          <w:p w14:paraId="172F49C4" w14:textId="77777777" w:rsidR="009D75C1" w:rsidRDefault="009D75C1" w:rsidP="00EB6BA2">
            <w:pPr>
              <w:jc w:val="center"/>
              <w:rPr>
                <w:bCs/>
                <w:szCs w:val="21"/>
                <w:lang w:val="fr-CA"/>
              </w:rPr>
            </w:pPr>
          </w:p>
        </w:tc>
      </w:tr>
      <w:tr w:rsidR="009D75C1" w14:paraId="631FECEB" w14:textId="77777777" w:rsidTr="00EB6BA2">
        <w:trPr>
          <w:trHeight w:val="554"/>
          <w:jc w:val="center"/>
        </w:trPr>
        <w:tc>
          <w:tcPr>
            <w:tcW w:w="1535" w:type="dxa"/>
            <w:vAlign w:val="center"/>
          </w:tcPr>
          <w:p w14:paraId="4C48FE12" w14:textId="77777777" w:rsidR="009D75C1" w:rsidRDefault="009D75C1" w:rsidP="00EB6BA2">
            <w:pPr>
              <w:jc w:val="center"/>
              <w:rPr>
                <w:bCs/>
                <w:szCs w:val="21"/>
              </w:rPr>
            </w:pPr>
            <w:r>
              <w:rPr>
                <w:bCs/>
                <w:szCs w:val="21"/>
              </w:rPr>
              <w:t>Remarks</w:t>
            </w:r>
          </w:p>
        </w:tc>
        <w:tc>
          <w:tcPr>
            <w:tcW w:w="8221" w:type="dxa"/>
            <w:gridSpan w:val="4"/>
            <w:vAlign w:val="center"/>
          </w:tcPr>
          <w:p w14:paraId="2747E4F6" w14:textId="77777777" w:rsidR="009D75C1" w:rsidRDefault="009D75C1" w:rsidP="00EB6BA2">
            <w:pPr>
              <w:rPr>
                <w:bCs/>
                <w:szCs w:val="21"/>
              </w:rPr>
            </w:pPr>
            <w:r>
              <w:rPr>
                <w:bCs/>
                <w:szCs w:val="21"/>
              </w:rPr>
              <w:t>1.Please abide by the rules of the seminar and fulfill one’s due obligations.</w:t>
            </w:r>
          </w:p>
          <w:p w14:paraId="0C2784D7" w14:textId="77777777" w:rsidR="009D75C1" w:rsidRDefault="009D75C1" w:rsidP="00EB6BA2">
            <w:pPr>
              <w:rPr>
                <w:bCs/>
                <w:szCs w:val="21"/>
                <w:lang w:val="fr-CA"/>
              </w:rPr>
            </w:pPr>
            <w:r>
              <w:rPr>
                <w:bCs/>
                <w:szCs w:val="21"/>
              </w:rPr>
              <w:t>2.Participants need to ensure stable access to the Internet throughout the seminar and strictly follow the project schedule.</w:t>
            </w:r>
          </w:p>
        </w:tc>
      </w:tr>
      <w:tr w:rsidR="009D75C1" w14:paraId="31448A06" w14:textId="77777777" w:rsidTr="00EB6BA2">
        <w:trPr>
          <w:trHeight w:val="3881"/>
          <w:jc w:val="center"/>
        </w:trPr>
        <w:tc>
          <w:tcPr>
            <w:tcW w:w="1535" w:type="dxa"/>
            <w:vAlign w:val="center"/>
          </w:tcPr>
          <w:p w14:paraId="5AD0D1C8" w14:textId="77777777" w:rsidR="009D75C1" w:rsidRDefault="009D75C1" w:rsidP="00EB6BA2">
            <w:pPr>
              <w:jc w:val="center"/>
              <w:rPr>
                <w:bCs/>
                <w:szCs w:val="21"/>
              </w:rPr>
            </w:pPr>
            <w:r>
              <w:rPr>
                <w:bCs/>
                <w:color w:val="000000"/>
                <w:szCs w:val="21"/>
              </w:rPr>
              <w:t>Introduction of Organizer</w:t>
            </w:r>
          </w:p>
        </w:tc>
        <w:tc>
          <w:tcPr>
            <w:tcW w:w="8221" w:type="dxa"/>
            <w:gridSpan w:val="4"/>
          </w:tcPr>
          <w:p w14:paraId="180CBA67" w14:textId="77777777" w:rsidR="009D75C1" w:rsidRDefault="009D75C1" w:rsidP="00EB6BA2">
            <w:pPr>
              <w:pStyle w:val="a3"/>
              <w:jc w:val="both"/>
              <w:rPr>
                <w:color w:val="000000"/>
                <w:szCs w:val="21"/>
              </w:rPr>
            </w:pPr>
            <w:r>
              <w:rPr>
                <w:color w:val="000000"/>
                <w:szCs w:val="21"/>
              </w:rPr>
              <w:t xml:space="preserve">Established in 1978, the University/Graduate School of Chinese Academy of Social Sciences (UCASS/GSCASS) is the postgraduate institution directly affiliated to the Chinese Academy of Social Sciences, the prestigious academic institution and comprehensive research center for humanities and social sciences in China. Approved by the then state leaders Deng Xiaoping and Ye </w:t>
            </w:r>
            <w:proofErr w:type="spellStart"/>
            <w:r>
              <w:rPr>
                <w:color w:val="000000"/>
                <w:szCs w:val="21"/>
              </w:rPr>
              <w:t>Jianying</w:t>
            </w:r>
            <w:proofErr w:type="spellEnd"/>
            <w:r>
              <w:rPr>
                <w:color w:val="000000"/>
                <w:szCs w:val="21"/>
              </w:rPr>
              <w:t>, it has the mandate to contribute academically and scientifically to the social development of China as the think tank for the Communist Party of China (CPC) and the State Council. By leveraging its well-established strength in complete setup of disciplines, rich pool of talents and resources, CASS has carried out creative theoretical explorations and policy studies throughout China’s reform, opening up and modernization process, living up to its due mission of overall improvement on humanities and social sciences in China. During the past 40 years, UCASS has continued to prosper, nurturing a host of accomplished alumni who have made significant contributions to stimulating Chinese economic growth, deepening theoretical exploration, and advancing social development as the backbone of society.</w:t>
            </w:r>
          </w:p>
          <w:p w14:paraId="3B57C59A" w14:textId="77777777" w:rsidR="009D75C1" w:rsidRDefault="009D75C1" w:rsidP="00EB6BA2">
            <w:pPr>
              <w:pStyle w:val="a3"/>
              <w:jc w:val="both"/>
              <w:rPr>
                <w:szCs w:val="21"/>
              </w:rPr>
            </w:pPr>
            <w:r>
              <w:rPr>
                <w:color w:val="000000"/>
                <w:szCs w:val="21"/>
              </w:rPr>
              <w:t>The organizer has started to host training seminars under the Foreign Aid Program sponsored by the Ministry of Commerce of the People’s Republic of China since 2009, resulting in fruitful outcomes with 1,495 officials (of ministerial, director-general and director levels), scholars and business managers from 100 countries as beneficiaries of the program. Multiple advanced and high-end seminars have been successfully held, including the Ministerial Workshop on National Governance for Presidential Advisers (2013-2019), Seminar on Social Security and Social Welfare for Developing Countries, Seminar on Social Governance and Social Security System for Ethiopia, among others, contributing to rich experience in international training projects.</w:t>
            </w:r>
          </w:p>
        </w:tc>
      </w:tr>
      <w:tr w:rsidR="009D75C1" w14:paraId="35046422" w14:textId="77777777" w:rsidTr="00EB6BA2">
        <w:trPr>
          <w:trHeight w:val="601"/>
          <w:jc w:val="center"/>
        </w:trPr>
        <w:tc>
          <w:tcPr>
            <w:tcW w:w="1535" w:type="dxa"/>
            <w:vAlign w:val="center"/>
          </w:tcPr>
          <w:p w14:paraId="2D6FE34B" w14:textId="77777777" w:rsidR="009D75C1" w:rsidRDefault="009D75C1" w:rsidP="00EB6BA2">
            <w:pPr>
              <w:jc w:val="center"/>
              <w:rPr>
                <w:bCs/>
                <w:szCs w:val="21"/>
              </w:rPr>
            </w:pPr>
            <w:r>
              <w:rPr>
                <w:bCs/>
                <w:color w:val="000000"/>
                <w:szCs w:val="21"/>
              </w:rPr>
              <w:t>Contacts of Organizer</w:t>
            </w:r>
          </w:p>
        </w:tc>
        <w:tc>
          <w:tcPr>
            <w:tcW w:w="8221" w:type="dxa"/>
            <w:gridSpan w:val="4"/>
          </w:tcPr>
          <w:p w14:paraId="386F894A" w14:textId="77777777" w:rsidR="009D75C1" w:rsidRDefault="009D75C1" w:rsidP="00EB6BA2">
            <w:pPr>
              <w:pStyle w:val="a3"/>
              <w:rPr>
                <w:bCs/>
                <w:szCs w:val="21"/>
              </w:rPr>
            </w:pPr>
            <w:r>
              <w:rPr>
                <w:bCs/>
                <w:szCs w:val="21"/>
              </w:rPr>
              <w:t xml:space="preserve">Contacts: Mr. SONG Xiang, Ms. LI </w:t>
            </w:r>
            <w:proofErr w:type="gramStart"/>
            <w:r>
              <w:rPr>
                <w:bCs/>
                <w:szCs w:val="21"/>
              </w:rPr>
              <w:t>Mei(</w:t>
            </w:r>
            <w:proofErr w:type="gramEnd"/>
            <w:r>
              <w:rPr>
                <w:bCs/>
                <w:szCs w:val="21"/>
              </w:rPr>
              <w:t>Nancy Li)</w:t>
            </w:r>
          </w:p>
          <w:p w14:paraId="29F2BBF1" w14:textId="77777777" w:rsidR="009D75C1" w:rsidRDefault="009D75C1" w:rsidP="00EB6BA2">
            <w:pPr>
              <w:jc w:val="left"/>
              <w:rPr>
                <w:bCs/>
                <w:szCs w:val="21"/>
              </w:rPr>
            </w:pPr>
            <w:r>
              <w:rPr>
                <w:bCs/>
                <w:szCs w:val="21"/>
              </w:rPr>
              <w:t>Office Tel.: 0086-010-84716076</w:t>
            </w:r>
          </w:p>
          <w:p w14:paraId="6020E125" w14:textId="77777777" w:rsidR="009D75C1" w:rsidRDefault="009D75C1" w:rsidP="00EB6BA2">
            <w:pPr>
              <w:jc w:val="left"/>
              <w:rPr>
                <w:bCs/>
                <w:szCs w:val="21"/>
              </w:rPr>
            </w:pPr>
            <w:r>
              <w:rPr>
                <w:bCs/>
                <w:color w:val="000000"/>
                <w:szCs w:val="21"/>
              </w:rPr>
              <w:t xml:space="preserve">Phone: </w:t>
            </w:r>
            <w:r>
              <w:rPr>
                <w:bCs/>
                <w:szCs w:val="21"/>
              </w:rPr>
              <w:t>0086-15001193472 (Mr. SONG); 0086-13488865922(Ms. LI)</w:t>
            </w:r>
          </w:p>
          <w:p w14:paraId="686A250D" w14:textId="77777777" w:rsidR="009D75C1" w:rsidRDefault="009D75C1" w:rsidP="00EB6BA2">
            <w:pPr>
              <w:jc w:val="left"/>
              <w:rPr>
                <w:bCs/>
                <w:szCs w:val="21"/>
                <w:lang w:val="fr-CA"/>
              </w:rPr>
            </w:pPr>
            <w:r>
              <w:rPr>
                <w:bCs/>
                <w:szCs w:val="21"/>
              </w:rPr>
              <w:t>Fax: 0086-010-84716076</w:t>
            </w:r>
          </w:p>
          <w:p w14:paraId="4B1C510B" w14:textId="77777777" w:rsidR="009D75C1" w:rsidRDefault="009D75C1" w:rsidP="00EB6BA2">
            <w:pPr>
              <w:jc w:val="left"/>
              <w:rPr>
                <w:bCs/>
                <w:szCs w:val="21"/>
              </w:rPr>
            </w:pPr>
            <w:r>
              <w:rPr>
                <w:bCs/>
                <w:szCs w:val="21"/>
              </w:rPr>
              <w:t>WeChat Account: 15001193472(Mr. SONG); 13488865922(Ms. LI)</w:t>
            </w:r>
          </w:p>
          <w:p w14:paraId="185DED5D" w14:textId="77777777" w:rsidR="009D75C1" w:rsidRDefault="009D75C1" w:rsidP="00EB6BA2">
            <w:pPr>
              <w:jc w:val="left"/>
              <w:rPr>
                <w:bCs/>
                <w:szCs w:val="21"/>
              </w:rPr>
            </w:pPr>
            <w:r>
              <w:rPr>
                <w:bCs/>
                <w:szCs w:val="21"/>
              </w:rPr>
              <w:t>QQ Account: 470295173(Mr. SONG); 94482530 (Ms. LI)</w:t>
            </w:r>
          </w:p>
          <w:p w14:paraId="6667BE82" w14:textId="77777777" w:rsidR="009D75C1" w:rsidRDefault="009D75C1" w:rsidP="00EB6BA2">
            <w:pPr>
              <w:jc w:val="left"/>
              <w:rPr>
                <w:szCs w:val="21"/>
              </w:rPr>
            </w:pPr>
            <w:r>
              <w:rPr>
                <w:bCs/>
                <w:color w:val="000000"/>
                <w:szCs w:val="21"/>
              </w:rPr>
              <w:t xml:space="preserve">Email: </w:t>
            </w:r>
            <w:hyperlink r:id="rId11" w:history="1">
              <w:r>
                <w:t>songxiang@cass.org.cn</w:t>
              </w:r>
            </w:hyperlink>
            <w:r>
              <w:t xml:space="preserve"> </w:t>
            </w:r>
            <w:r>
              <w:rPr>
                <w:bCs/>
                <w:szCs w:val="21"/>
              </w:rPr>
              <w:t>(Mr. SONG);</w:t>
            </w:r>
            <w:r>
              <w:t xml:space="preserve"> li-mei@cass.org.cn </w:t>
            </w:r>
            <w:r>
              <w:rPr>
                <w:bCs/>
                <w:szCs w:val="21"/>
              </w:rPr>
              <w:t>(Ms. LI)</w:t>
            </w:r>
          </w:p>
        </w:tc>
      </w:tr>
    </w:tbl>
    <w:p w14:paraId="04823D34" w14:textId="77777777" w:rsidR="009D75C1" w:rsidRDefault="009D75C1" w:rsidP="009D75C1"/>
    <w:p w14:paraId="139BE45A" w14:textId="77777777" w:rsidR="009D75C1" w:rsidRPr="009D75C1" w:rsidRDefault="009D75C1">
      <w:pPr>
        <w:rPr>
          <w:rFonts w:hint="eastAsia"/>
        </w:rPr>
      </w:pPr>
    </w:p>
    <w:sectPr w:rsidR="009D75C1" w:rsidRPr="009D75C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6D827" w14:textId="77777777" w:rsidR="009B4F92" w:rsidRDefault="009B4F92" w:rsidP="006657B3">
      <w:r>
        <w:separator/>
      </w:r>
    </w:p>
  </w:endnote>
  <w:endnote w:type="continuationSeparator" w:id="0">
    <w:p w14:paraId="0E132C9D" w14:textId="77777777" w:rsidR="009B4F92" w:rsidRDefault="009B4F92" w:rsidP="0066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Italic">
    <w:panose1 w:val="02020503050405090304"/>
    <w:charset w:val="00"/>
    <w:family w:val="auto"/>
    <w:pitch w:val="default"/>
    <w:sig w:usb0="E0000AFF" w:usb1="00007843" w:usb2="00000001" w:usb3="00000000" w:csb0="400001BF" w:csb1="DFF70000"/>
  </w:font>
  <w:font w:name="Times New Roman Regular">
    <w:altName w:val="Times New Roman"/>
    <w:charset w:val="00"/>
    <w:family w:val="auto"/>
    <w:pitch w:val="default"/>
    <w:sig w:usb0="00000000"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133CD" w14:textId="77777777" w:rsidR="009B4F92" w:rsidRDefault="009B4F92" w:rsidP="006657B3">
      <w:r>
        <w:separator/>
      </w:r>
    </w:p>
  </w:footnote>
  <w:footnote w:type="continuationSeparator" w:id="0">
    <w:p w14:paraId="43673AD0" w14:textId="77777777" w:rsidR="009B4F92" w:rsidRDefault="009B4F92" w:rsidP="00665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88E212"/>
    <w:multiLevelType w:val="singleLevel"/>
    <w:tmpl w:val="9F88E212"/>
    <w:lvl w:ilvl="0">
      <w:start w:val="1"/>
      <w:numFmt w:val="decimal"/>
      <w:suff w:val="nothing"/>
      <w:lvlText w:val="（%1）"/>
      <w:lvlJc w:val="left"/>
    </w:lvl>
  </w:abstractNum>
  <w:abstractNum w:abstractNumId="1" w15:restartNumberingAfterBreak="0">
    <w:nsid w:val="F238038D"/>
    <w:multiLevelType w:val="singleLevel"/>
    <w:tmpl w:val="F238038D"/>
    <w:lvl w:ilvl="0">
      <w:start w:val="1"/>
      <w:numFmt w:val="decimal"/>
      <w:suff w:val="nothing"/>
      <w:lvlText w:val="（%1）"/>
      <w:lvlJc w:val="left"/>
    </w:lvl>
  </w:abstractNum>
  <w:abstractNum w:abstractNumId="2" w15:restartNumberingAfterBreak="0">
    <w:nsid w:val="6034DC7F"/>
    <w:multiLevelType w:val="singleLevel"/>
    <w:tmpl w:val="6034DC7F"/>
    <w:lvl w:ilvl="0">
      <w:start w:val="5"/>
      <w:numFmt w:val="decimal"/>
      <w:suff w:val="space"/>
      <w:lvlText w:val="%1."/>
      <w:lvlJc w:val="left"/>
    </w:lvl>
  </w:abstractNum>
  <w:abstractNum w:abstractNumId="3" w15:restartNumberingAfterBreak="0">
    <w:nsid w:val="6035F129"/>
    <w:multiLevelType w:val="singleLevel"/>
    <w:tmpl w:val="6035F129"/>
    <w:lvl w:ilvl="0">
      <w:start w:val="2"/>
      <w:numFmt w:val="decimal"/>
      <w:suff w:val="nothing"/>
      <w:lvlText w:val="%1."/>
      <w:lvlJc w:val="left"/>
    </w:lvl>
  </w:abstractNum>
  <w:abstractNum w:abstractNumId="4" w15:restartNumberingAfterBreak="0">
    <w:nsid w:val="6035F1E8"/>
    <w:multiLevelType w:val="singleLevel"/>
    <w:tmpl w:val="6035F1E8"/>
    <w:lvl w:ilvl="0">
      <w:start w:val="1"/>
      <w:numFmt w:val="decimal"/>
      <w:suff w:val="nothing"/>
      <w:lvlText w:val="（%1）"/>
      <w:lvlJc w:val="left"/>
      <w:pPr>
        <w:tabs>
          <w:tab w:val="left" w:pos="0"/>
        </w:tabs>
      </w:pPr>
      <w:rPr>
        <w:rFonts w:hint="default"/>
      </w:rPr>
    </w:lvl>
  </w:abstractNum>
  <w:abstractNum w:abstractNumId="5" w15:restartNumberingAfterBreak="0">
    <w:nsid w:val="6044B543"/>
    <w:multiLevelType w:val="singleLevel"/>
    <w:tmpl w:val="6044B543"/>
    <w:lvl w:ilvl="0">
      <w:start w:val="3"/>
      <w:numFmt w:val="decimal"/>
      <w:suff w:val="nothing"/>
      <w:lvlText w:val="%1."/>
      <w:lvlJc w:val="left"/>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BB3430"/>
    <w:rsid w:val="003E1785"/>
    <w:rsid w:val="004C1EC3"/>
    <w:rsid w:val="006657B3"/>
    <w:rsid w:val="006B0B8F"/>
    <w:rsid w:val="007D04AA"/>
    <w:rsid w:val="009B4F92"/>
    <w:rsid w:val="009D75C1"/>
    <w:rsid w:val="00BA27FA"/>
    <w:rsid w:val="00D7651F"/>
    <w:rsid w:val="127328F4"/>
    <w:rsid w:val="14BB3430"/>
    <w:rsid w:val="256A4276"/>
    <w:rsid w:val="38AA2B46"/>
    <w:rsid w:val="3EC152B8"/>
    <w:rsid w:val="4C0C3508"/>
    <w:rsid w:val="5E6B6413"/>
    <w:rsid w:val="610E08F8"/>
    <w:rsid w:val="6B921C45"/>
    <w:rsid w:val="6D78486D"/>
    <w:rsid w:val="74AB2765"/>
    <w:rsid w:val="74CE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F1F26"/>
  <w15:docId w15:val="{8A9BF7FC-CCF3-4DE8-BA32-A10C7E58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header"/>
    <w:basedOn w:val="a"/>
    <w:link w:val="a6"/>
    <w:rsid w:val="006657B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657B3"/>
    <w:rPr>
      <w:kern w:val="2"/>
      <w:sz w:val="18"/>
      <w:szCs w:val="18"/>
    </w:rPr>
  </w:style>
  <w:style w:type="paragraph" w:styleId="a7">
    <w:name w:val="footer"/>
    <w:basedOn w:val="a"/>
    <w:link w:val="a8"/>
    <w:rsid w:val="006657B3"/>
    <w:pPr>
      <w:tabs>
        <w:tab w:val="center" w:pos="4153"/>
        <w:tab w:val="right" w:pos="8306"/>
      </w:tabs>
      <w:snapToGrid w:val="0"/>
      <w:jc w:val="left"/>
    </w:pPr>
    <w:rPr>
      <w:sz w:val="18"/>
      <w:szCs w:val="18"/>
    </w:rPr>
  </w:style>
  <w:style w:type="character" w:customStyle="1" w:styleId="a8">
    <w:name w:val="页脚 字符"/>
    <w:basedOn w:val="a0"/>
    <w:link w:val="a7"/>
    <w:rsid w:val="006657B3"/>
    <w:rPr>
      <w:kern w:val="2"/>
      <w:sz w:val="18"/>
      <w:szCs w:val="18"/>
    </w:rPr>
  </w:style>
  <w:style w:type="character" w:customStyle="1" w:styleId="a4">
    <w:name w:val="批注文字 字符"/>
    <w:basedOn w:val="a0"/>
    <w:link w:val="a3"/>
    <w:uiPriority w:val="99"/>
    <w:rsid w:val="009D75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aike.baidu.com/view/349074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gxiang@cass.org.cn" TargetMode="External"/><Relationship Id="rId5" Type="http://schemas.openxmlformats.org/officeDocument/2006/relationships/webSettings" Target="webSettings.xml"/><Relationship Id="rId10" Type="http://schemas.openxmlformats.org/officeDocument/2006/relationships/hyperlink" Target="mailto:songxiang@cass.org.cn" TargetMode="External"/><Relationship Id="rId4" Type="http://schemas.openxmlformats.org/officeDocument/2006/relationships/settings" Target="settings.xml"/><Relationship Id="rId9" Type="http://schemas.openxmlformats.org/officeDocument/2006/relationships/hyperlink" Target="http://baike.baidu.com/view/138114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9129</Characters>
  <Application>Microsoft Office Word</Application>
  <DocSecurity>0</DocSecurity>
  <Lines>76</Lines>
  <Paragraphs>21</Paragraphs>
  <ScaleCrop>false</ScaleCrop>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15055808026@163.com</cp:lastModifiedBy>
  <cp:revision>2</cp:revision>
  <dcterms:created xsi:type="dcterms:W3CDTF">2021-03-22T07:01:00Z</dcterms:created>
  <dcterms:modified xsi:type="dcterms:W3CDTF">2021-03-22T07:01:00Z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BC966417B9C341C18332EC3087E1E64C</vt:lpwstr>
  </property>
</Properties>
</file>