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E8C" w:rsidRPr="008D6FB2" w:rsidRDefault="00E204FD" w:rsidP="00565395">
      <w:pPr>
        <w:spacing w:afterLines="50" w:after="156" w:line="480" w:lineRule="exact"/>
        <w:jc w:val="center"/>
        <w:rPr>
          <w:rFonts w:ascii="宋体" w:hAnsi="宋体" w:cs="宋体"/>
          <w:b/>
          <w:bCs/>
          <w:sz w:val="32"/>
          <w:szCs w:val="32"/>
        </w:rPr>
      </w:pPr>
      <w:r>
        <w:rPr>
          <w:rFonts w:eastAsia="黑体" w:hint="eastAsia"/>
          <w:b/>
          <w:bCs/>
          <w:sz w:val="36"/>
          <w:szCs w:val="36"/>
        </w:rPr>
        <w:t xml:space="preserve">   </w:t>
      </w:r>
      <w:r w:rsidR="00377497" w:rsidRPr="00A1241A">
        <w:rPr>
          <w:rFonts w:eastAsia="黑体"/>
          <w:b/>
          <w:bCs/>
          <w:sz w:val="36"/>
          <w:szCs w:val="36"/>
        </w:rPr>
        <w:t>2019</w:t>
      </w:r>
      <w:r w:rsidR="00377497" w:rsidRPr="00377497">
        <w:rPr>
          <w:rFonts w:ascii="黑体" w:eastAsia="黑体" w:hAnsi="黑体" w:cs="宋体" w:hint="eastAsia"/>
          <w:b/>
          <w:bCs/>
          <w:sz w:val="36"/>
          <w:szCs w:val="36"/>
        </w:rPr>
        <w:t>年发展中国家环境友好型肥料的生产施用及示范研修班</w:t>
      </w:r>
      <w:r w:rsidR="00AE2B6A" w:rsidRPr="00241AB1">
        <w:rPr>
          <w:rFonts w:ascii="黑体" w:eastAsia="黑体" w:hAnsi="黑体" w:cs="宋体" w:hint="eastAsia"/>
          <w:b/>
          <w:bCs/>
          <w:sz w:val="36"/>
          <w:szCs w:val="36"/>
        </w:rPr>
        <w:t>项目简介表</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317"/>
        <w:gridCol w:w="1533"/>
        <w:gridCol w:w="997"/>
        <w:gridCol w:w="1208"/>
        <w:gridCol w:w="493"/>
        <w:gridCol w:w="2673"/>
      </w:tblGrid>
      <w:tr w:rsidR="001A2E8C" w:rsidRPr="005C0624">
        <w:trPr>
          <w:trHeight w:val="418"/>
          <w:jc w:val="center"/>
        </w:trPr>
        <w:tc>
          <w:tcPr>
            <w:tcW w:w="1535" w:type="dxa"/>
            <w:vAlign w:val="center"/>
          </w:tcPr>
          <w:p w:rsidR="001A2E8C" w:rsidRPr="005C0624" w:rsidRDefault="00AE2B6A" w:rsidP="00D16ECA">
            <w:pPr>
              <w:spacing w:line="400" w:lineRule="exact"/>
              <w:jc w:val="center"/>
              <w:rPr>
                <w:bCs/>
                <w:szCs w:val="21"/>
              </w:rPr>
            </w:pPr>
            <w:r w:rsidRPr="005C0624">
              <w:rPr>
                <w:bCs/>
                <w:szCs w:val="21"/>
              </w:rPr>
              <w:t>项目名称</w:t>
            </w:r>
            <w:r w:rsidRPr="005C0624">
              <w:rPr>
                <w:bCs/>
                <w:szCs w:val="21"/>
              </w:rPr>
              <w:t xml:space="preserve"> </w:t>
            </w:r>
          </w:p>
        </w:tc>
        <w:tc>
          <w:tcPr>
            <w:tcW w:w="8221" w:type="dxa"/>
            <w:gridSpan w:val="6"/>
            <w:vAlign w:val="center"/>
          </w:tcPr>
          <w:p w:rsidR="001A2E8C" w:rsidRPr="005C0624" w:rsidRDefault="00CE70FE" w:rsidP="00D16ECA">
            <w:pPr>
              <w:spacing w:line="400" w:lineRule="exact"/>
              <w:jc w:val="center"/>
              <w:rPr>
                <w:bCs/>
                <w:szCs w:val="21"/>
              </w:rPr>
            </w:pPr>
            <w:r w:rsidRPr="005C0624">
              <w:rPr>
                <w:szCs w:val="21"/>
              </w:rPr>
              <w:t>2019</w:t>
            </w:r>
            <w:r w:rsidRPr="005C0624">
              <w:rPr>
                <w:szCs w:val="21"/>
              </w:rPr>
              <w:t>年发展中国家环境友好型肥料的生产施用及示范研修班</w:t>
            </w:r>
          </w:p>
        </w:tc>
      </w:tr>
      <w:tr w:rsidR="001A2E8C" w:rsidRPr="005C0624">
        <w:trPr>
          <w:trHeight w:val="456"/>
          <w:jc w:val="center"/>
        </w:trPr>
        <w:tc>
          <w:tcPr>
            <w:tcW w:w="1535" w:type="dxa"/>
            <w:vAlign w:val="center"/>
          </w:tcPr>
          <w:p w:rsidR="001A2E8C" w:rsidRPr="005C0624" w:rsidRDefault="00AE2B6A" w:rsidP="00D16ECA">
            <w:pPr>
              <w:spacing w:line="400" w:lineRule="exact"/>
              <w:jc w:val="center"/>
              <w:rPr>
                <w:bCs/>
                <w:szCs w:val="21"/>
              </w:rPr>
            </w:pPr>
            <w:r w:rsidRPr="005C0624">
              <w:rPr>
                <w:bCs/>
                <w:szCs w:val="21"/>
              </w:rPr>
              <w:t>承办单位</w:t>
            </w:r>
          </w:p>
        </w:tc>
        <w:tc>
          <w:tcPr>
            <w:tcW w:w="8221" w:type="dxa"/>
            <w:gridSpan w:val="6"/>
            <w:vAlign w:val="center"/>
          </w:tcPr>
          <w:p w:rsidR="001A2E8C" w:rsidRPr="005C0624" w:rsidRDefault="00377497" w:rsidP="00D16ECA">
            <w:pPr>
              <w:spacing w:line="400" w:lineRule="exact"/>
              <w:jc w:val="center"/>
              <w:rPr>
                <w:bCs/>
                <w:szCs w:val="21"/>
              </w:rPr>
            </w:pPr>
            <w:r w:rsidRPr="005C0624">
              <w:rPr>
                <w:bCs/>
                <w:szCs w:val="21"/>
              </w:rPr>
              <w:t>华南农业大学</w:t>
            </w:r>
          </w:p>
        </w:tc>
      </w:tr>
      <w:tr w:rsidR="001A2E8C" w:rsidRPr="005C0624">
        <w:trPr>
          <w:trHeight w:val="461"/>
          <w:jc w:val="center"/>
        </w:trPr>
        <w:tc>
          <w:tcPr>
            <w:tcW w:w="1535" w:type="dxa"/>
            <w:vAlign w:val="center"/>
          </w:tcPr>
          <w:p w:rsidR="001A2E8C" w:rsidRPr="005C0624" w:rsidRDefault="00AE2B6A" w:rsidP="00D16ECA">
            <w:pPr>
              <w:spacing w:line="400" w:lineRule="exact"/>
              <w:jc w:val="center"/>
              <w:rPr>
                <w:bCs/>
                <w:szCs w:val="21"/>
              </w:rPr>
            </w:pPr>
            <w:r w:rsidRPr="005C0624">
              <w:rPr>
                <w:bCs/>
                <w:szCs w:val="21"/>
              </w:rPr>
              <w:t>举办时间</w:t>
            </w:r>
          </w:p>
        </w:tc>
        <w:tc>
          <w:tcPr>
            <w:tcW w:w="3847" w:type="dxa"/>
            <w:gridSpan w:val="3"/>
            <w:vAlign w:val="center"/>
          </w:tcPr>
          <w:p w:rsidR="001A2E8C" w:rsidRPr="005C0624" w:rsidRDefault="00AE2B6A" w:rsidP="000C45DD">
            <w:pPr>
              <w:autoSpaceDE w:val="0"/>
              <w:autoSpaceDN w:val="0"/>
              <w:adjustRightInd w:val="0"/>
              <w:spacing w:line="400" w:lineRule="exact"/>
              <w:ind w:left="15"/>
              <w:jc w:val="center"/>
              <w:rPr>
                <w:bCs/>
                <w:szCs w:val="21"/>
              </w:rPr>
            </w:pPr>
            <w:r w:rsidRPr="005C0624">
              <w:rPr>
                <w:bCs/>
                <w:szCs w:val="21"/>
              </w:rPr>
              <w:t>2021</w:t>
            </w:r>
            <w:r w:rsidRPr="005C0624">
              <w:rPr>
                <w:bCs/>
                <w:szCs w:val="21"/>
              </w:rPr>
              <w:t>年</w:t>
            </w:r>
            <w:r w:rsidR="00377497" w:rsidRPr="005C0624">
              <w:rPr>
                <w:bCs/>
                <w:szCs w:val="21"/>
              </w:rPr>
              <w:t>10</w:t>
            </w:r>
            <w:r w:rsidRPr="005C0624">
              <w:rPr>
                <w:bCs/>
                <w:szCs w:val="21"/>
              </w:rPr>
              <w:t>月</w:t>
            </w:r>
            <w:r w:rsidR="00241AB1" w:rsidRPr="005C0624">
              <w:rPr>
                <w:bCs/>
                <w:szCs w:val="21"/>
              </w:rPr>
              <w:t>1</w:t>
            </w:r>
            <w:r w:rsidR="00377497" w:rsidRPr="005C0624">
              <w:rPr>
                <w:bCs/>
                <w:szCs w:val="21"/>
              </w:rPr>
              <w:t>2</w:t>
            </w:r>
            <w:r w:rsidRPr="005C0624">
              <w:rPr>
                <w:bCs/>
                <w:szCs w:val="21"/>
              </w:rPr>
              <w:t>日至</w:t>
            </w:r>
            <w:r w:rsidR="00377497" w:rsidRPr="005C0624">
              <w:rPr>
                <w:bCs/>
                <w:szCs w:val="21"/>
              </w:rPr>
              <w:t>11</w:t>
            </w:r>
            <w:r w:rsidRPr="005C0624">
              <w:rPr>
                <w:bCs/>
                <w:szCs w:val="21"/>
              </w:rPr>
              <w:t>月</w:t>
            </w:r>
            <w:r w:rsidR="00377497" w:rsidRPr="005C0624">
              <w:rPr>
                <w:bCs/>
                <w:szCs w:val="21"/>
              </w:rPr>
              <w:t>10</w:t>
            </w:r>
            <w:r w:rsidRPr="005C0624">
              <w:rPr>
                <w:bCs/>
                <w:szCs w:val="21"/>
              </w:rPr>
              <w:t>日</w:t>
            </w:r>
          </w:p>
        </w:tc>
        <w:tc>
          <w:tcPr>
            <w:tcW w:w="1701" w:type="dxa"/>
            <w:gridSpan w:val="2"/>
            <w:vAlign w:val="center"/>
          </w:tcPr>
          <w:p w:rsidR="001A2E8C" w:rsidRPr="005C0624" w:rsidRDefault="00AE2B6A" w:rsidP="00D16ECA">
            <w:pPr>
              <w:spacing w:line="400" w:lineRule="exact"/>
              <w:jc w:val="center"/>
              <w:rPr>
                <w:bCs/>
                <w:szCs w:val="21"/>
              </w:rPr>
            </w:pPr>
            <w:r w:rsidRPr="005C0624">
              <w:rPr>
                <w:bCs/>
                <w:szCs w:val="21"/>
              </w:rPr>
              <w:t>项目语言</w:t>
            </w:r>
          </w:p>
        </w:tc>
        <w:tc>
          <w:tcPr>
            <w:tcW w:w="2673" w:type="dxa"/>
            <w:vAlign w:val="center"/>
          </w:tcPr>
          <w:p w:rsidR="001A2E8C" w:rsidRPr="005C0624" w:rsidRDefault="00AE2B6A" w:rsidP="00D16ECA">
            <w:pPr>
              <w:spacing w:line="400" w:lineRule="exact"/>
              <w:jc w:val="center"/>
              <w:rPr>
                <w:bCs/>
                <w:szCs w:val="21"/>
              </w:rPr>
            </w:pPr>
            <w:r w:rsidRPr="005C0624">
              <w:rPr>
                <w:bCs/>
                <w:szCs w:val="21"/>
              </w:rPr>
              <w:t>英语</w:t>
            </w:r>
          </w:p>
        </w:tc>
      </w:tr>
      <w:tr w:rsidR="001A2E8C" w:rsidRPr="005C0624">
        <w:trPr>
          <w:trHeight w:val="440"/>
          <w:jc w:val="center"/>
        </w:trPr>
        <w:tc>
          <w:tcPr>
            <w:tcW w:w="1535" w:type="dxa"/>
            <w:vAlign w:val="center"/>
          </w:tcPr>
          <w:p w:rsidR="001A2E8C" w:rsidRPr="005C0624" w:rsidRDefault="00AE2B6A" w:rsidP="00D16ECA">
            <w:pPr>
              <w:pStyle w:val="a3"/>
              <w:spacing w:line="400" w:lineRule="exact"/>
              <w:jc w:val="center"/>
              <w:rPr>
                <w:bCs/>
                <w:szCs w:val="21"/>
              </w:rPr>
            </w:pPr>
            <w:r w:rsidRPr="005C0624">
              <w:rPr>
                <w:bCs/>
                <w:szCs w:val="21"/>
              </w:rPr>
              <w:t>举办方式</w:t>
            </w:r>
          </w:p>
        </w:tc>
        <w:tc>
          <w:tcPr>
            <w:tcW w:w="3847" w:type="dxa"/>
            <w:gridSpan w:val="3"/>
            <w:vAlign w:val="center"/>
          </w:tcPr>
          <w:p w:rsidR="001A2E8C" w:rsidRPr="005C0624" w:rsidRDefault="00AE2B6A" w:rsidP="00D16ECA">
            <w:pPr>
              <w:spacing w:line="400" w:lineRule="exact"/>
              <w:jc w:val="center"/>
              <w:rPr>
                <w:szCs w:val="21"/>
              </w:rPr>
            </w:pPr>
            <w:r w:rsidRPr="005C0624">
              <w:rPr>
                <w:szCs w:val="21"/>
              </w:rPr>
              <w:t>线上</w:t>
            </w:r>
          </w:p>
        </w:tc>
        <w:tc>
          <w:tcPr>
            <w:tcW w:w="1701" w:type="dxa"/>
            <w:gridSpan w:val="2"/>
            <w:vAlign w:val="center"/>
          </w:tcPr>
          <w:p w:rsidR="001A2E8C" w:rsidRPr="005C0624" w:rsidRDefault="00AE2B6A" w:rsidP="00D16ECA">
            <w:pPr>
              <w:spacing w:line="400" w:lineRule="exact"/>
              <w:jc w:val="center"/>
              <w:rPr>
                <w:szCs w:val="21"/>
              </w:rPr>
            </w:pPr>
            <w:r w:rsidRPr="005C0624">
              <w:rPr>
                <w:szCs w:val="21"/>
              </w:rPr>
              <w:t>应用软件</w:t>
            </w:r>
          </w:p>
        </w:tc>
        <w:tc>
          <w:tcPr>
            <w:tcW w:w="2673" w:type="dxa"/>
            <w:vAlign w:val="center"/>
          </w:tcPr>
          <w:p w:rsidR="000C44F9" w:rsidRPr="005C0624" w:rsidRDefault="007F7D48" w:rsidP="0000167D">
            <w:pPr>
              <w:spacing w:line="400" w:lineRule="exact"/>
              <w:jc w:val="center"/>
              <w:rPr>
                <w:bCs/>
                <w:color w:val="FF0000"/>
                <w:szCs w:val="21"/>
              </w:rPr>
            </w:pPr>
            <w:r w:rsidRPr="005C0624">
              <w:rPr>
                <w:bCs/>
                <w:szCs w:val="21"/>
              </w:rPr>
              <w:t>Zoom</w:t>
            </w:r>
          </w:p>
        </w:tc>
      </w:tr>
      <w:tr w:rsidR="001A2E8C" w:rsidRPr="005C0624">
        <w:trPr>
          <w:trHeight w:val="460"/>
          <w:jc w:val="center"/>
        </w:trPr>
        <w:tc>
          <w:tcPr>
            <w:tcW w:w="1535" w:type="dxa"/>
            <w:vAlign w:val="center"/>
          </w:tcPr>
          <w:p w:rsidR="001A2E8C" w:rsidRPr="005C0624" w:rsidRDefault="00AE2B6A" w:rsidP="00D16ECA">
            <w:pPr>
              <w:pStyle w:val="a3"/>
              <w:spacing w:line="400" w:lineRule="exact"/>
              <w:jc w:val="center"/>
              <w:rPr>
                <w:bCs/>
                <w:szCs w:val="21"/>
              </w:rPr>
            </w:pPr>
            <w:r w:rsidRPr="005C0624">
              <w:rPr>
                <w:bCs/>
                <w:szCs w:val="21"/>
              </w:rPr>
              <w:t>邀请国别</w:t>
            </w:r>
          </w:p>
        </w:tc>
        <w:tc>
          <w:tcPr>
            <w:tcW w:w="3847" w:type="dxa"/>
            <w:gridSpan w:val="3"/>
            <w:vAlign w:val="center"/>
          </w:tcPr>
          <w:p w:rsidR="001A2E8C" w:rsidRPr="005C0624" w:rsidRDefault="00377497" w:rsidP="00D16ECA">
            <w:pPr>
              <w:spacing w:line="400" w:lineRule="exact"/>
              <w:jc w:val="center"/>
              <w:rPr>
                <w:szCs w:val="21"/>
              </w:rPr>
            </w:pPr>
            <w:r w:rsidRPr="005C0624">
              <w:rPr>
                <w:bCs/>
                <w:szCs w:val="21"/>
              </w:rPr>
              <w:t>发展中国家</w:t>
            </w:r>
          </w:p>
        </w:tc>
        <w:tc>
          <w:tcPr>
            <w:tcW w:w="1701" w:type="dxa"/>
            <w:gridSpan w:val="2"/>
            <w:vAlign w:val="center"/>
          </w:tcPr>
          <w:p w:rsidR="001A2E8C" w:rsidRPr="005C0624" w:rsidRDefault="00AE2B6A" w:rsidP="00D16ECA">
            <w:pPr>
              <w:spacing w:line="400" w:lineRule="exact"/>
              <w:jc w:val="center"/>
              <w:rPr>
                <w:szCs w:val="21"/>
              </w:rPr>
            </w:pPr>
            <w:r w:rsidRPr="005C0624">
              <w:rPr>
                <w:szCs w:val="21"/>
              </w:rPr>
              <w:t>计划人数</w:t>
            </w:r>
          </w:p>
        </w:tc>
        <w:tc>
          <w:tcPr>
            <w:tcW w:w="2673" w:type="dxa"/>
            <w:vAlign w:val="center"/>
          </w:tcPr>
          <w:p w:rsidR="001A2E8C" w:rsidRPr="005C0624" w:rsidRDefault="00377497" w:rsidP="00D16ECA">
            <w:pPr>
              <w:spacing w:line="400" w:lineRule="exact"/>
              <w:jc w:val="center"/>
              <w:rPr>
                <w:szCs w:val="21"/>
              </w:rPr>
            </w:pPr>
            <w:r w:rsidRPr="005C0624">
              <w:rPr>
                <w:bCs/>
                <w:szCs w:val="21"/>
              </w:rPr>
              <w:t>25</w:t>
            </w:r>
            <w:r w:rsidR="00AE2B6A" w:rsidRPr="005C0624">
              <w:rPr>
                <w:bCs/>
                <w:szCs w:val="21"/>
              </w:rPr>
              <w:t>人</w:t>
            </w:r>
          </w:p>
        </w:tc>
      </w:tr>
      <w:tr w:rsidR="001A2E8C" w:rsidRPr="005C0624">
        <w:trPr>
          <w:trHeight w:val="551"/>
          <w:jc w:val="center"/>
        </w:trPr>
        <w:tc>
          <w:tcPr>
            <w:tcW w:w="1535" w:type="dxa"/>
            <w:vAlign w:val="center"/>
          </w:tcPr>
          <w:p w:rsidR="001A2E8C" w:rsidRPr="005C0624" w:rsidRDefault="00AE2B6A" w:rsidP="00D16ECA">
            <w:pPr>
              <w:spacing w:line="400" w:lineRule="exact"/>
              <w:jc w:val="center"/>
              <w:rPr>
                <w:bCs/>
                <w:szCs w:val="21"/>
              </w:rPr>
            </w:pPr>
            <w:r w:rsidRPr="005C0624">
              <w:rPr>
                <w:bCs/>
                <w:szCs w:val="21"/>
              </w:rPr>
              <w:t>培训目标</w:t>
            </w:r>
          </w:p>
        </w:tc>
        <w:tc>
          <w:tcPr>
            <w:tcW w:w="8221" w:type="dxa"/>
            <w:gridSpan w:val="6"/>
            <w:vAlign w:val="center"/>
          </w:tcPr>
          <w:p w:rsidR="001A2E8C" w:rsidRPr="005C0624" w:rsidRDefault="000B7F05" w:rsidP="00D16ECA">
            <w:pPr>
              <w:pStyle w:val="a3"/>
              <w:tabs>
                <w:tab w:val="left" w:pos="312"/>
              </w:tabs>
              <w:spacing w:line="400" w:lineRule="exact"/>
              <w:ind w:firstLineChars="200" w:firstLine="420"/>
              <w:rPr>
                <w:bCs/>
                <w:szCs w:val="21"/>
              </w:rPr>
            </w:pPr>
            <w:r w:rsidRPr="005C0624">
              <w:rPr>
                <w:bCs/>
                <w:szCs w:val="21"/>
              </w:rPr>
              <w:t>在短期内基本掌握生物有机肥、有机无机复肥、控释肥等主要环境友好型的生产（包括原料、工艺、设备）性能及使用方法和效果的基本知识，为利用所在国的资源生产高效低成本的环境友好型肥料</w:t>
            </w:r>
            <w:r w:rsidR="008008E3" w:rsidRPr="005C0624">
              <w:rPr>
                <w:bCs/>
                <w:szCs w:val="21"/>
              </w:rPr>
              <w:t>、</w:t>
            </w:r>
            <w:r w:rsidRPr="005C0624">
              <w:rPr>
                <w:bCs/>
                <w:szCs w:val="21"/>
              </w:rPr>
              <w:t>提高作物产量</w:t>
            </w:r>
            <w:r w:rsidR="008008E3" w:rsidRPr="005C0624">
              <w:rPr>
                <w:bCs/>
                <w:szCs w:val="21"/>
              </w:rPr>
              <w:t>、</w:t>
            </w:r>
            <w:r w:rsidRPr="005C0624">
              <w:rPr>
                <w:bCs/>
                <w:szCs w:val="21"/>
              </w:rPr>
              <w:t>消除环境污染</w:t>
            </w:r>
            <w:r w:rsidR="008008E3" w:rsidRPr="005C0624">
              <w:rPr>
                <w:bCs/>
                <w:szCs w:val="21"/>
              </w:rPr>
              <w:t>做出贡献</w:t>
            </w:r>
            <w:r w:rsidRPr="005C0624">
              <w:rPr>
                <w:bCs/>
                <w:szCs w:val="21"/>
              </w:rPr>
              <w:t>。</w:t>
            </w:r>
          </w:p>
        </w:tc>
      </w:tr>
      <w:tr w:rsidR="001A2E8C" w:rsidRPr="005C0624" w:rsidTr="003A4429">
        <w:trPr>
          <w:trHeight w:val="700"/>
          <w:jc w:val="center"/>
        </w:trPr>
        <w:tc>
          <w:tcPr>
            <w:tcW w:w="1535" w:type="dxa"/>
            <w:vMerge w:val="restart"/>
            <w:vAlign w:val="center"/>
          </w:tcPr>
          <w:p w:rsidR="001A2E8C" w:rsidRPr="005C0624" w:rsidRDefault="00AE2B6A" w:rsidP="00D16ECA">
            <w:pPr>
              <w:spacing w:line="400" w:lineRule="exact"/>
              <w:jc w:val="center"/>
              <w:rPr>
                <w:bCs/>
                <w:szCs w:val="21"/>
              </w:rPr>
            </w:pPr>
            <w:r w:rsidRPr="005C0624">
              <w:rPr>
                <w:bCs/>
                <w:szCs w:val="21"/>
              </w:rPr>
              <w:t>报名条件</w:t>
            </w:r>
          </w:p>
        </w:tc>
        <w:tc>
          <w:tcPr>
            <w:tcW w:w="1317" w:type="dxa"/>
            <w:vAlign w:val="center"/>
          </w:tcPr>
          <w:p w:rsidR="001A2E8C" w:rsidRPr="005C0624" w:rsidRDefault="00AE2B6A" w:rsidP="00D16ECA">
            <w:pPr>
              <w:pStyle w:val="a3"/>
              <w:spacing w:line="400" w:lineRule="exact"/>
              <w:jc w:val="center"/>
              <w:rPr>
                <w:bCs/>
                <w:szCs w:val="21"/>
              </w:rPr>
            </w:pPr>
            <w:r w:rsidRPr="005C0624">
              <w:rPr>
                <w:bCs/>
                <w:szCs w:val="21"/>
              </w:rPr>
              <w:t>专业背景</w:t>
            </w:r>
          </w:p>
        </w:tc>
        <w:tc>
          <w:tcPr>
            <w:tcW w:w="6904" w:type="dxa"/>
            <w:gridSpan w:val="5"/>
            <w:vAlign w:val="center"/>
          </w:tcPr>
          <w:p w:rsidR="001A2E8C" w:rsidRPr="005C0624" w:rsidRDefault="00AE2B6A" w:rsidP="00D16ECA">
            <w:pPr>
              <w:spacing w:line="400" w:lineRule="exact"/>
              <w:rPr>
                <w:szCs w:val="21"/>
              </w:rPr>
            </w:pPr>
            <w:r w:rsidRPr="005C0624">
              <w:rPr>
                <w:szCs w:val="21"/>
              </w:rPr>
              <w:t>·</w:t>
            </w:r>
            <w:r w:rsidRPr="005C0624">
              <w:rPr>
                <w:szCs w:val="21"/>
              </w:rPr>
              <w:t>领域或专业：</w:t>
            </w:r>
            <w:r w:rsidR="00A6256C" w:rsidRPr="005C0624">
              <w:rPr>
                <w:szCs w:val="21"/>
              </w:rPr>
              <w:t>土壤、肥料</w:t>
            </w:r>
            <w:r w:rsidR="00963F1C" w:rsidRPr="005C0624">
              <w:rPr>
                <w:szCs w:val="21"/>
              </w:rPr>
              <w:t>相关领域或专业</w:t>
            </w:r>
          </w:p>
          <w:p w:rsidR="001A2E8C" w:rsidRPr="005C0624" w:rsidRDefault="00AE2B6A" w:rsidP="00D16ECA">
            <w:pPr>
              <w:spacing w:line="400" w:lineRule="exact"/>
              <w:rPr>
                <w:szCs w:val="21"/>
              </w:rPr>
            </w:pPr>
            <w:r w:rsidRPr="005C0624">
              <w:rPr>
                <w:szCs w:val="21"/>
              </w:rPr>
              <w:t>·</w:t>
            </w:r>
            <w:r w:rsidRPr="005C0624">
              <w:rPr>
                <w:szCs w:val="21"/>
              </w:rPr>
              <w:t>工作岗位：</w:t>
            </w:r>
            <w:r w:rsidR="006F027B" w:rsidRPr="005C0624">
              <w:rPr>
                <w:szCs w:val="21"/>
              </w:rPr>
              <w:t>发展中国家从事土壤、肥料管理的</w:t>
            </w:r>
            <w:r w:rsidR="003A32C3" w:rsidRPr="005C0624">
              <w:rPr>
                <w:szCs w:val="21"/>
              </w:rPr>
              <w:t>高级</w:t>
            </w:r>
            <w:r w:rsidR="006F027B" w:rsidRPr="005C0624">
              <w:rPr>
                <w:szCs w:val="21"/>
              </w:rPr>
              <w:t>技术员或官员</w:t>
            </w:r>
          </w:p>
          <w:p w:rsidR="001A2E8C" w:rsidRPr="005C0624" w:rsidRDefault="00AE2B6A" w:rsidP="00D16ECA">
            <w:pPr>
              <w:spacing w:line="400" w:lineRule="exact"/>
              <w:rPr>
                <w:szCs w:val="21"/>
              </w:rPr>
            </w:pPr>
            <w:r w:rsidRPr="00E30A80">
              <w:rPr>
                <w:szCs w:val="21"/>
              </w:rPr>
              <w:t>·</w:t>
            </w:r>
            <w:r w:rsidR="005329A7" w:rsidRPr="00E30A80">
              <w:rPr>
                <w:rFonts w:ascii="宋体" w:hAnsi="宋体" w:hint="eastAsia"/>
                <w:szCs w:val="21"/>
              </w:rPr>
              <w:t>级别、学历学位或其他相关资质要求：无</w:t>
            </w:r>
          </w:p>
        </w:tc>
      </w:tr>
      <w:tr w:rsidR="001A2E8C" w:rsidRPr="005C0624" w:rsidTr="003A4429">
        <w:trPr>
          <w:trHeight w:hRule="exact" w:val="510"/>
          <w:jc w:val="center"/>
        </w:trPr>
        <w:tc>
          <w:tcPr>
            <w:tcW w:w="1535" w:type="dxa"/>
            <w:vMerge/>
            <w:vAlign w:val="center"/>
          </w:tcPr>
          <w:p w:rsidR="001A2E8C" w:rsidRPr="005C0624" w:rsidRDefault="001A2E8C" w:rsidP="00D16ECA">
            <w:pPr>
              <w:spacing w:line="400" w:lineRule="exact"/>
              <w:jc w:val="center"/>
              <w:rPr>
                <w:bCs/>
                <w:szCs w:val="21"/>
              </w:rPr>
            </w:pPr>
          </w:p>
        </w:tc>
        <w:tc>
          <w:tcPr>
            <w:tcW w:w="1317" w:type="dxa"/>
            <w:vAlign w:val="center"/>
          </w:tcPr>
          <w:p w:rsidR="001A2E8C" w:rsidRPr="005C0624" w:rsidRDefault="00AE2B6A" w:rsidP="00D16ECA">
            <w:pPr>
              <w:pStyle w:val="a3"/>
              <w:spacing w:line="400" w:lineRule="exact"/>
              <w:jc w:val="center"/>
              <w:rPr>
                <w:bCs/>
                <w:szCs w:val="21"/>
              </w:rPr>
            </w:pPr>
            <w:r w:rsidRPr="005C0624">
              <w:rPr>
                <w:bCs/>
                <w:szCs w:val="21"/>
              </w:rPr>
              <w:t>年龄</w:t>
            </w:r>
          </w:p>
        </w:tc>
        <w:tc>
          <w:tcPr>
            <w:tcW w:w="6904" w:type="dxa"/>
            <w:gridSpan w:val="5"/>
            <w:vAlign w:val="center"/>
          </w:tcPr>
          <w:p w:rsidR="001A2E8C" w:rsidRPr="005C0624" w:rsidRDefault="00AE2B6A" w:rsidP="00D16ECA">
            <w:pPr>
              <w:pStyle w:val="a3"/>
              <w:spacing w:line="400" w:lineRule="exact"/>
            </w:pPr>
            <w:r w:rsidRPr="005C0624">
              <w:t>不高于受援国法定退休年龄</w:t>
            </w:r>
          </w:p>
        </w:tc>
      </w:tr>
      <w:tr w:rsidR="001A2E8C" w:rsidRPr="005C0624" w:rsidTr="003A4429">
        <w:trPr>
          <w:trHeight w:hRule="exact" w:val="510"/>
          <w:jc w:val="center"/>
        </w:trPr>
        <w:tc>
          <w:tcPr>
            <w:tcW w:w="1535" w:type="dxa"/>
            <w:vMerge/>
            <w:vAlign w:val="center"/>
          </w:tcPr>
          <w:p w:rsidR="001A2E8C" w:rsidRPr="005C0624" w:rsidRDefault="001A2E8C" w:rsidP="00D16ECA">
            <w:pPr>
              <w:spacing w:line="400" w:lineRule="exact"/>
              <w:jc w:val="center"/>
              <w:rPr>
                <w:bCs/>
                <w:szCs w:val="21"/>
              </w:rPr>
            </w:pPr>
          </w:p>
        </w:tc>
        <w:tc>
          <w:tcPr>
            <w:tcW w:w="1317" w:type="dxa"/>
            <w:vAlign w:val="center"/>
          </w:tcPr>
          <w:p w:rsidR="001A2E8C" w:rsidRPr="005C0624" w:rsidRDefault="00AE2B6A" w:rsidP="00D16ECA">
            <w:pPr>
              <w:spacing w:line="400" w:lineRule="exact"/>
              <w:jc w:val="center"/>
              <w:rPr>
                <w:bCs/>
                <w:szCs w:val="21"/>
              </w:rPr>
            </w:pPr>
            <w:r w:rsidRPr="005C0624">
              <w:rPr>
                <w:bCs/>
                <w:szCs w:val="21"/>
              </w:rPr>
              <w:t>健康状况</w:t>
            </w:r>
          </w:p>
        </w:tc>
        <w:tc>
          <w:tcPr>
            <w:tcW w:w="6904" w:type="dxa"/>
            <w:gridSpan w:val="5"/>
            <w:vAlign w:val="center"/>
          </w:tcPr>
          <w:p w:rsidR="001A2E8C" w:rsidRPr="005C0624" w:rsidRDefault="0000167D" w:rsidP="00D16ECA">
            <w:pPr>
              <w:spacing w:line="400" w:lineRule="exact"/>
              <w:rPr>
                <w:szCs w:val="21"/>
              </w:rPr>
            </w:pPr>
            <w:r>
              <w:rPr>
                <w:szCs w:val="21"/>
              </w:rPr>
              <w:t>身体健康</w:t>
            </w:r>
            <w:r>
              <w:rPr>
                <w:rFonts w:hint="eastAsia"/>
                <w:szCs w:val="21"/>
              </w:rPr>
              <w:t>，</w:t>
            </w:r>
            <w:r w:rsidR="00AE2B6A" w:rsidRPr="005C0624">
              <w:rPr>
                <w:szCs w:val="21"/>
              </w:rPr>
              <w:t>能够按时参加线上培训课程</w:t>
            </w:r>
          </w:p>
        </w:tc>
      </w:tr>
      <w:tr w:rsidR="001A2E8C" w:rsidRPr="005C0624" w:rsidTr="003A4429">
        <w:trPr>
          <w:trHeight w:hRule="exact" w:val="510"/>
          <w:jc w:val="center"/>
        </w:trPr>
        <w:tc>
          <w:tcPr>
            <w:tcW w:w="1535" w:type="dxa"/>
            <w:vMerge/>
            <w:vAlign w:val="center"/>
          </w:tcPr>
          <w:p w:rsidR="001A2E8C" w:rsidRPr="005C0624" w:rsidRDefault="001A2E8C" w:rsidP="00D16ECA">
            <w:pPr>
              <w:spacing w:line="400" w:lineRule="exact"/>
              <w:jc w:val="center"/>
              <w:rPr>
                <w:bCs/>
                <w:szCs w:val="21"/>
              </w:rPr>
            </w:pPr>
          </w:p>
        </w:tc>
        <w:tc>
          <w:tcPr>
            <w:tcW w:w="1317" w:type="dxa"/>
            <w:vAlign w:val="center"/>
          </w:tcPr>
          <w:p w:rsidR="001A2E8C" w:rsidRPr="005C0624" w:rsidRDefault="00AE2B6A" w:rsidP="00D16ECA">
            <w:pPr>
              <w:spacing w:line="400" w:lineRule="exact"/>
              <w:jc w:val="center"/>
              <w:rPr>
                <w:bCs/>
                <w:szCs w:val="21"/>
              </w:rPr>
            </w:pPr>
            <w:r w:rsidRPr="005C0624">
              <w:rPr>
                <w:bCs/>
                <w:szCs w:val="21"/>
              </w:rPr>
              <w:t>语言能力</w:t>
            </w:r>
          </w:p>
        </w:tc>
        <w:tc>
          <w:tcPr>
            <w:tcW w:w="6904" w:type="dxa"/>
            <w:gridSpan w:val="5"/>
            <w:vAlign w:val="center"/>
          </w:tcPr>
          <w:p w:rsidR="001A2E8C" w:rsidRPr="005C0624" w:rsidRDefault="00AE2B6A" w:rsidP="00D16ECA">
            <w:pPr>
              <w:spacing w:line="400" w:lineRule="exact"/>
              <w:rPr>
                <w:szCs w:val="21"/>
              </w:rPr>
            </w:pPr>
            <w:r w:rsidRPr="005C0624">
              <w:rPr>
                <w:szCs w:val="21"/>
              </w:rPr>
              <w:t>学员英语听、说、读、写能力满足听课及研讨交流要求</w:t>
            </w:r>
          </w:p>
        </w:tc>
      </w:tr>
      <w:tr w:rsidR="001A2E8C" w:rsidRPr="005C0624" w:rsidTr="003A4429">
        <w:trPr>
          <w:trHeight w:hRule="exact" w:val="510"/>
          <w:jc w:val="center"/>
        </w:trPr>
        <w:tc>
          <w:tcPr>
            <w:tcW w:w="1535" w:type="dxa"/>
            <w:vMerge/>
            <w:vAlign w:val="center"/>
          </w:tcPr>
          <w:p w:rsidR="001A2E8C" w:rsidRPr="005C0624" w:rsidRDefault="001A2E8C" w:rsidP="00D16ECA">
            <w:pPr>
              <w:spacing w:line="400" w:lineRule="exact"/>
              <w:jc w:val="center"/>
              <w:rPr>
                <w:bCs/>
                <w:szCs w:val="21"/>
              </w:rPr>
            </w:pPr>
          </w:p>
        </w:tc>
        <w:tc>
          <w:tcPr>
            <w:tcW w:w="1317" w:type="dxa"/>
            <w:vAlign w:val="center"/>
          </w:tcPr>
          <w:p w:rsidR="001A2E8C" w:rsidRPr="005C0624" w:rsidRDefault="00AE2B6A" w:rsidP="00D16ECA">
            <w:pPr>
              <w:spacing w:line="400" w:lineRule="exact"/>
              <w:jc w:val="center"/>
              <w:rPr>
                <w:bCs/>
                <w:szCs w:val="21"/>
              </w:rPr>
            </w:pPr>
            <w:r w:rsidRPr="005C0624">
              <w:rPr>
                <w:bCs/>
                <w:szCs w:val="21"/>
              </w:rPr>
              <w:t>其</w:t>
            </w:r>
            <w:r w:rsidRPr="005C0624">
              <w:rPr>
                <w:bCs/>
                <w:szCs w:val="21"/>
              </w:rPr>
              <w:t xml:space="preserve"> </w:t>
            </w:r>
            <w:r w:rsidRPr="005C0624">
              <w:rPr>
                <w:bCs/>
                <w:szCs w:val="21"/>
              </w:rPr>
              <w:t>它</w:t>
            </w:r>
          </w:p>
        </w:tc>
        <w:tc>
          <w:tcPr>
            <w:tcW w:w="6904" w:type="dxa"/>
            <w:gridSpan w:val="5"/>
            <w:vAlign w:val="center"/>
          </w:tcPr>
          <w:p w:rsidR="001A2E8C" w:rsidRPr="005C0624" w:rsidRDefault="00AE2B6A" w:rsidP="004458EF">
            <w:pPr>
              <w:spacing w:line="400" w:lineRule="exact"/>
              <w:rPr>
                <w:szCs w:val="21"/>
              </w:rPr>
            </w:pPr>
            <w:r w:rsidRPr="005C0624">
              <w:rPr>
                <w:szCs w:val="21"/>
              </w:rPr>
              <w:t>能够使用</w:t>
            </w:r>
            <w:r w:rsidR="004458EF">
              <w:rPr>
                <w:rFonts w:hint="eastAsia"/>
                <w:szCs w:val="21"/>
              </w:rPr>
              <w:t>Z</w:t>
            </w:r>
            <w:r w:rsidR="007F7D48" w:rsidRPr="005C0624">
              <w:rPr>
                <w:szCs w:val="21"/>
              </w:rPr>
              <w:t>oom</w:t>
            </w:r>
            <w:r w:rsidRPr="005C0624">
              <w:rPr>
                <w:szCs w:val="21"/>
              </w:rPr>
              <w:t>，完成项目日程</w:t>
            </w:r>
          </w:p>
        </w:tc>
      </w:tr>
      <w:tr w:rsidR="001A2E8C" w:rsidRPr="005C0624" w:rsidTr="00E30A80">
        <w:trPr>
          <w:trHeight w:val="2400"/>
          <w:jc w:val="center"/>
        </w:trPr>
        <w:tc>
          <w:tcPr>
            <w:tcW w:w="1535" w:type="dxa"/>
            <w:vAlign w:val="center"/>
          </w:tcPr>
          <w:p w:rsidR="001A2E8C" w:rsidRPr="005C0624" w:rsidRDefault="00AE2B6A" w:rsidP="00D16ECA">
            <w:pPr>
              <w:spacing w:line="400" w:lineRule="exact"/>
              <w:jc w:val="center"/>
              <w:rPr>
                <w:bCs/>
                <w:szCs w:val="21"/>
              </w:rPr>
            </w:pPr>
            <w:r w:rsidRPr="005C0624">
              <w:rPr>
                <w:bCs/>
                <w:szCs w:val="21"/>
              </w:rPr>
              <w:t>培训内容介绍</w:t>
            </w:r>
          </w:p>
        </w:tc>
        <w:tc>
          <w:tcPr>
            <w:tcW w:w="8221" w:type="dxa"/>
            <w:gridSpan w:val="6"/>
            <w:vAlign w:val="center"/>
          </w:tcPr>
          <w:p w:rsidR="001A2E8C" w:rsidRPr="005C0624" w:rsidRDefault="00AE2B6A" w:rsidP="00D16ECA">
            <w:pPr>
              <w:pStyle w:val="a3"/>
              <w:numPr>
                <w:ilvl w:val="0"/>
                <w:numId w:val="1"/>
              </w:numPr>
              <w:spacing w:line="400" w:lineRule="exact"/>
              <w:rPr>
                <w:bCs/>
                <w:szCs w:val="21"/>
              </w:rPr>
            </w:pPr>
            <w:r w:rsidRPr="005C0624">
              <w:rPr>
                <w:bCs/>
                <w:szCs w:val="21"/>
              </w:rPr>
              <w:t>主要培训课程</w:t>
            </w:r>
          </w:p>
          <w:p w:rsidR="00507C63" w:rsidRPr="005C0624" w:rsidRDefault="00507C63" w:rsidP="00D16ECA">
            <w:pPr>
              <w:spacing w:line="400" w:lineRule="exact"/>
            </w:pPr>
            <w:r w:rsidRPr="005C0624">
              <w:t>植物营养学概论：介绍植物营养学研究的意义、植物营养元素的种类、判断必需营养元素的标准；植物对营养物质的吸收运输过程及其调控机制；部分必需营养元素的生理功能及植物适应养分缺乏和毒害的机制等。</w:t>
            </w:r>
          </w:p>
          <w:p w:rsidR="00507C63" w:rsidRPr="005C0624" w:rsidRDefault="00507C63" w:rsidP="00D16ECA">
            <w:pPr>
              <w:spacing w:line="400" w:lineRule="exact"/>
            </w:pPr>
            <w:r w:rsidRPr="005C0624">
              <w:t>环境友好型肥料概论：介绍生物有机肥、有机无机复肥、控释肥等三种环境友好型肥料的特点、意义及其在发展中国家的发展前景。</w:t>
            </w:r>
            <w:r w:rsidRPr="005C0624">
              <w:tab/>
            </w:r>
          </w:p>
          <w:p w:rsidR="00507C63" w:rsidRPr="005C0624" w:rsidRDefault="00507C63" w:rsidP="00D16ECA">
            <w:pPr>
              <w:spacing w:line="400" w:lineRule="exact"/>
            </w:pPr>
            <w:r w:rsidRPr="005C0624">
              <w:t>控释肥、有机无机复肥专题：介绍利用工农业废物生产有机无机复肥和高效低成本控释肥的技术、肥效及环境效应。</w:t>
            </w:r>
          </w:p>
          <w:p w:rsidR="00507C63" w:rsidRPr="005C0624" w:rsidRDefault="00507C63" w:rsidP="00D16ECA">
            <w:pPr>
              <w:spacing w:line="400" w:lineRule="exact"/>
            </w:pPr>
            <w:r w:rsidRPr="005C0624">
              <w:t>肥料新技术专题：介绍磷肥、镁肥的活化技术以及施肥防病技术。</w:t>
            </w:r>
          </w:p>
          <w:p w:rsidR="00507C63" w:rsidRPr="005C0624" w:rsidRDefault="00507C63" w:rsidP="00D16ECA">
            <w:pPr>
              <w:spacing w:line="400" w:lineRule="exact"/>
            </w:pPr>
            <w:r w:rsidRPr="005C0624">
              <w:t>生物肥料的制造与应用：介绍生物肥料的发展概况、影响微生物活性的因素、生物肥料的制造工艺、生物肥料的生物效应。</w:t>
            </w:r>
          </w:p>
          <w:p w:rsidR="00507C63" w:rsidRPr="005C0624" w:rsidRDefault="00507C63" w:rsidP="00D16ECA">
            <w:pPr>
              <w:spacing w:line="400" w:lineRule="exact"/>
            </w:pPr>
            <w:r w:rsidRPr="005C0624">
              <w:t>堆肥技术与设备：介绍利用园林废弃物、城市生活垃圾进行堆肥的技术及关键设备。</w:t>
            </w:r>
          </w:p>
          <w:p w:rsidR="00507C63" w:rsidRPr="005C0624" w:rsidRDefault="00507C63" w:rsidP="00D16ECA">
            <w:pPr>
              <w:spacing w:line="400" w:lineRule="exact"/>
            </w:pPr>
            <w:r w:rsidRPr="005C0624">
              <w:t>畜牧废弃物的处理与利用：介绍畜牧场粪便与废水的成分、特性、处理与资源化利用技术、侧重粪便堆肥制作和厌氧出水利用的关键技术。</w:t>
            </w:r>
            <w:r w:rsidRPr="005C0624">
              <w:tab/>
            </w:r>
          </w:p>
          <w:p w:rsidR="00507C63" w:rsidRPr="005C0624" w:rsidRDefault="00507C63" w:rsidP="00D16ECA">
            <w:pPr>
              <w:spacing w:line="400" w:lineRule="exact"/>
            </w:pPr>
            <w:r w:rsidRPr="005C0624">
              <w:t>无土栽培技术：介绍无土栽培发展的简单历史、现状和趋势、目前主要应用于生产的无</w:t>
            </w:r>
            <w:r w:rsidRPr="005C0624">
              <w:lastRenderedPageBreak/>
              <w:t>土栽培技术类型、建设要求和几种主要作物的无土栽培管理技术等。</w:t>
            </w:r>
          </w:p>
          <w:p w:rsidR="00507C63" w:rsidRPr="005C0624" w:rsidRDefault="00507C63" w:rsidP="00D16ECA">
            <w:pPr>
              <w:spacing w:line="400" w:lineRule="exact"/>
            </w:pPr>
            <w:r w:rsidRPr="005C0624">
              <w:t>加肥灌溉专题：介绍加肥灌溉技术在果树、蔬菜栽培中的应用。</w:t>
            </w:r>
          </w:p>
          <w:p w:rsidR="00507C63" w:rsidRPr="005C0624" w:rsidRDefault="00507C63" w:rsidP="00D16ECA">
            <w:pPr>
              <w:spacing w:line="400" w:lineRule="exact"/>
            </w:pPr>
            <w:r w:rsidRPr="005C0624">
              <w:t>城市污泥处理利用与管理法规：介绍污泥中重金属和有机污染物的检测与安全使用。</w:t>
            </w:r>
          </w:p>
          <w:p w:rsidR="00507C63" w:rsidRPr="005C0624" w:rsidRDefault="00507C63" w:rsidP="00D16ECA">
            <w:pPr>
              <w:spacing w:line="400" w:lineRule="exact"/>
            </w:pPr>
            <w:r w:rsidRPr="005C0624">
              <w:t>中国的平衡施肥技术：介绍以测土为主的平衡施肥技术、以植物营养诊断为主的平衡施肥技术和有机肥的计量技术</w:t>
            </w:r>
          </w:p>
          <w:p w:rsidR="00507C63" w:rsidRPr="005C0624" w:rsidRDefault="00507C63" w:rsidP="00D16ECA">
            <w:pPr>
              <w:spacing w:line="400" w:lineRule="exact"/>
            </w:pPr>
            <w:r w:rsidRPr="005C0624">
              <w:t>肥料中</w:t>
            </w:r>
            <w:r w:rsidRPr="005C0624">
              <w:t>C</w:t>
            </w:r>
            <w:r w:rsidRPr="005C0624">
              <w:t>、</w:t>
            </w:r>
            <w:r w:rsidRPr="005C0624">
              <w:t>N</w:t>
            </w:r>
            <w:r w:rsidRPr="005C0624">
              <w:t>、</w:t>
            </w:r>
            <w:r w:rsidRPr="005C0624">
              <w:t>P</w:t>
            </w:r>
            <w:r w:rsidRPr="005C0624">
              <w:t>在土壤中的转化及其环境效应：介绍肥料中有机碳在土壤中的转化及其对全球气候变化的影响；肥料氮素在土壤中的转化及其对环境质量的影响；肥料磷素在土壤中的转化及其对水体富营养化的影响。</w:t>
            </w:r>
          </w:p>
          <w:p w:rsidR="00507C63" w:rsidRPr="005C0624" w:rsidRDefault="00507C63" w:rsidP="00D16ECA">
            <w:pPr>
              <w:spacing w:line="400" w:lineRule="exact"/>
            </w:pPr>
            <w:r w:rsidRPr="005C0624">
              <w:t>有机农业概述：介绍有机农业以及与其他可持续农业的相同相异性；有机农产品的市场准入及相关肥料问题。</w:t>
            </w:r>
          </w:p>
          <w:p w:rsidR="00507C63" w:rsidRPr="005C0624" w:rsidRDefault="00507C63" w:rsidP="00D16ECA">
            <w:pPr>
              <w:spacing w:line="400" w:lineRule="exact"/>
            </w:pPr>
            <w:r w:rsidRPr="005C0624">
              <w:t>养分资源的根层调控与管理：介绍养分资源在根层的转化特点及调控、养分资源调控产品及根层调控集成技术的具体内容。</w:t>
            </w:r>
          </w:p>
          <w:p w:rsidR="00507C63" w:rsidRPr="005C0624" w:rsidRDefault="00507C63" w:rsidP="00D16ECA">
            <w:pPr>
              <w:spacing w:line="400" w:lineRule="exact"/>
            </w:pPr>
            <w:r w:rsidRPr="005C0624">
              <w:t>生物固氮在农业中的应用：介绍生物固氮将空气中的氮转化为氨而被植物利用，但这一系统有寄主特异性，根瘤的形成和结瘤的效率的取决于一系列的共生决定因子。</w:t>
            </w:r>
          </w:p>
          <w:p w:rsidR="006F027B" w:rsidRPr="00E30A80" w:rsidRDefault="00507C63" w:rsidP="00E30A80">
            <w:pPr>
              <w:spacing w:line="400" w:lineRule="exact"/>
            </w:pPr>
            <w:r w:rsidRPr="005C0624">
              <w:t>大豆磷效率相关根系性状的遗传改良：介绍根系育种的主要理论和实践方法及其研究进展、并对根系性状细胞工程改良、根系性状分子标记辅助选择、根系性状分子设计等新技术的应用前景进行了分析和展望。</w:t>
            </w:r>
          </w:p>
          <w:p w:rsidR="001A2E8C" w:rsidRPr="005C0624" w:rsidRDefault="00AE2B6A" w:rsidP="00E30A80">
            <w:pPr>
              <w:pStyle w:val="a3"/>
              <w:numPr>
                <w:ilvl w:val="0"/>
                <w:numId w:val="1"/>
              </w:numPr>
              <w:spacing w:beforeLines="50" w:before="156" w:line="400" w:lineRule="exact"/>
              <w:rPr>
                <w:kern w:val="0"/>
                <w:szCs w:val="21"/>
              </w:rPr>
            </w:pPr>
            <w:r w:rsidRPr="005C0624">
              <w:rPr>
                <w:bCs/>
                <w:szCs w:val="21"/>
              </w:rPr>
              <w:t>学员需准备的材料</w:t>
            </w:r>
          </w:p>
          <w:p w:rsidR="00611723" w:rsidRPr="005C0624" w:rsidRDefault="003321AB" w:rsidP="00E30A80">
            <w:pPr>
              <w:pStyle w:val="a3"/>
              <w:spacing w:line="400" w:lineRule="exact"/>
              <w:ind w:firstLineChars="200" w:firstLine="420"/>
              <w:rPr>
                <w:kern w:val="0"/>
                <w:szCs w:val="21"/>
              </w:rPr>
            </w:pPr>
            <w:r w:rsidRPr="005C0624">
              <w:rPr>
                <w:kern w:val="0"/>
                <w:szCs w:val="21"/>
              </w:rPr>
              <w:t>为顺利开展交流研讨，请准备与研修主题相关的交流材料，如：（</w:t>
            </w:r>
            <w:r w:rsidRPr="005C0624">
              <w:rPr>
                <w:kern w:val="0"/>
                <w:szCs w:val="21"/>
              </w:rPr>
              <w:t>1</w:t>
            </w:r>
            <w:r w:rsidRPr="005C0624">
              <w:rPr>
                <w:kern w:val="0"/>
                <w:szCs w:val="21"/>
              </w:rPr>
              <w:t>）专业和所在单位的自我介绍；（</w:t>
            </w:r>
            <w:r w:rsidRPr="005C0624">
              <w:rPr>
                <w:kern w:val="0"/>
                <w:szCs w:val="21"/>
              </w:rPr>
              <w:t>2</w:t>
            </w:r>
            <w:r w:rsidRPr="005C0624">
              <w:rPr>
                <w:kern w:val="0"/>
                <w:szCs w:val="21"/>
              </w:rPr>
              <w:t>）本国或所在地区</w:t>
            </w:r>
            <w:r w:rsidRPr="005C0624">
              <w:rPr>
                <w:bCs/>
                <w:szCs w:val="21"/>
              </w:rPr>
              <w:t>肥料生产及使用</w:t>
            </w:r>
            <w:r w:rsidR="00611723" w:rsidRPr="005C0624">
              <w:rPr>
                <w:color w:val="000000"/>
                <w:kern w:val="0"/>
                <w:szCs w:val="21"/>
              </w:rPr>
              <w:t>现状及存在的问题</w:t>
            </w:r>
            <w:r w:rsidRPr="005C0624">
              <w:rPr>
                <w:kern w:val="0"/>
                <w:szCs w:val="21"/>
              </w:rPr>
              <w:t>；（</w:t>
            </w:r>
            <w:r w:rsidRPr="005C0624">
              <w:rPr>
                <w:kern w:val="0"/>
                <w:szCs w:val="21"/>
              </w:rPr>
              <w:t>3</w:t>
            </w:r>
            <w:r w:rsidRPr="005C0624">
              <w:rPr>
                <w:kern w:val="0"/>
                <w:szCs w:val="21"/>
              </w:rPr>
              <w:t>）</w:t>
            </w:r>
            <w:r w:rsidR="00611723" w:rsidRPr="005C0624">
              <w:rPr>
                <w:color w:val="000000"/>
                <w:kern w:val="0"/>
                <w:szCs w:val="21"/>
              </w:rPr>
              <w:t>本国与其他国家或国际组织在</w:t>
            </w:r>
            <w:r w:rsidR="00611723" w:rsidRPr="005C0624">
              <w:rPr>
                <w:bCs/>
                <w:szCs w:val="21"/>
              </w:rPr>
              <w:t>肥料生产及使用</w:t>
            </w:r>
            <w:r w:rsidR="00611723" w:rsidRPr="005C0624">
              <w:rPr>
                <w:color w:val="000000"/>
                <w:kern w:val="0"/>
                <w:szCs w:val="21"/>
              </w:rPr>
              <w:t>领域开展合作的情况</w:t>
            </w:r>
            <w:r w:rsidRPr="005C0624">
              <w:rPr>
                <w:kern w:val="0"/>
                <w:szCs w:val="21"/>
              </w:rPr>
              <w:t>；（</w:t>
            </w:r>
            <w:r w:rsidRPr="005C0624">
              <w:rPr>
                <w:kern w:val="0"/>
                <w:szCs w:val="21"/>
              </w:rPr>
              <w:t>4</w:t>
            </w:r>
            <w:r w:rsidRPr="005C0624">
              <w:rPr>
                <w:kern w:val="0"/>
                <w:szCs w:val="21"/>
              </w:rPr>
              <w:t>）</w:t>
            </w:r>
            <w:r w:rsidR="00611723" w:rsidRPr="005C0624">
              <w:rPr>
                <w:color w:val="000000"/>
                <w:kern w:val="0"/>
                <w:szCs w:val="21"/>
              </w:rPr>
              <w:t>本国与中国的农业合作等</w:t>
            </w:r>
            <w:r w:rsidRPr="005C0624">
              <w:rPr>
                <w:kern w:val="0"/>
                <w:szCs w:val="21"/>
              </w:rPr>
              <w:t>。</w:t>
            </w:r>
          </w:p>
          <w:p w:rsidR="00611723" w:rsidRPr="005C0624" w:rsidRDefault="00611723" w:rsidP="00E30A80">
            <w:pPr>
              <w:pStyle w:val="a3"/>
              <w:numPr>
                <w:ilvl w:val="0"/>
                <w:numId w:val="1"/>
              </w:numPr>
              <w:spacing w:beforeLines="50" w:before="156" w:line="400" w:lineRule="exact"/>
              <w:rPr>
                <w:color w:val="000000"/>
                <w:kern w:val="0"/>
                <w:szCs w:val="21"/>
              </w:rPr>
            </w:pPr>
            <w:r w:rsidRPr="005C0624">
              <w:rPr>
                <w:bCs/>
                <w:color w:val="000000"/>
                <w:szCs w:val="21"/>
              </w:rPr>
              <w:t>结业测试</w:t>
            </w:r>
            <w:r w:rsidRPr="005C0624">
              <w:rPr>
                <w:bCs/>
                <w:color w:val="000000"/>
                <w:szCs w:val="21"/>
              </w:rPr>
              <w:t>/</w:t>
            </w:r>
            <w:r w:rsidRPr="005C0624">
              <w:rPr>
                <w:bCs/>
                <w:color w:val="000000"/>
                <w:szCs w:val="21"/>
              </w:rPr>
              <w:t>评估</w:t>
            </w:r>
          </w:p>
          <w:p w:rsidR="00611723" w:rsidRPr="005C0624" w:rsidRDefault="00A97B84" w:rsidP="00A97B84">
            <w:pPr>
              <w:pStyle w:val="a3"/>
              <w:spacing w:line="400" w:lineRule="exact"/>
              <w:ind w:firstLineChars="200" w:firstLine="420"/>
              <w:rPr>
                <w:color w:val="000000"/>
                <w:kern w:val="0"/>
                <w:szCs w:val="21"/>
              </w:rPr>
            </w:pPr>
            <w:r>
              <w:rPr>
                <w:color w:val="000000"/>
                <w:kern w:val="0"/>
                <w:szCs w:val="21"/>
              </w:rPr>
              <w:t>提交</w:t>
            </w:r>
            <w:r w:rsidR="00611723" w:rsidRPr="005C0624">
              <w:rPr>
                <w:color w:val="000000"/>
                <w:kern w:val="0"/>
                <w:szCs w:val="21"/>
              </w:rPr>
              <w:t>论文</w:t>
            </w:r>
            <w:r>
              <w:rPr>
                <w:color w:val="000000"/>
                <w:kern w:val="0"/>
                <w:szCs w:val="21"/>
              </w:rPr>
              <w:t>或</w:t>
            </w:r>
            <w:r>
              <w:rPr>
                <w:rFonts w:hint="eastAsia"/>
                <w:color w:val="000000"/>
                <w:kern w:val="0"/>
                <w:szCs w:val="21"/>
              </w:rPr>
              <w:t>举行</w:t>
            </w:r>
            <w:r>
              <w:rPr>
                <w:color w:val="000000"/>
                <w:kern w:val="0"/>
                <w:szCs w:val="21"/>
              </w:rPr>
              <w:t>综述报告</w:t>
            </w:r>
            <w:r>
              <w:rPr>
                <w:rFonts w:hint="eastAsia"/>
                <w:color w:val="000000"/>
                <w:kern w:val="0"/>
                <w:szCs w:val="21"/>
              </w:rPr>
              <w:t>会</w:t>
            </w:r>
          </w:p>
        </w:tc>
      </w:tr>
      <w:tr w:rsidR="0071568A" w:rsidRPr="005C0624" w:rsidTr="0071568A">
        <w:trPr>
          <w:trHeight w:val="696"/>
          <w:jc w:val="center"/>
        </w:trPr>
        <w:tc>
          <w:tcPr>
            <w:tcW w:w="1535" w:type="dxa"/>
            <w:vAlign w:val="center"/>
          </w:tcPr>
          <w:p w:rsidR="0071568A" w:rsidRPr="005C0624" w:rsidRDefault="00AD5CFA" w:rsidP="00D16ECA">
            <w:pPr>
              <w:spacing w:line="400" w:lineRule="exact"/>
              <w:jc w:val="center"/>
              <w:rPr>
                <w:bCs/>
                <w:szCs w:val="21"/>
              </w:rPr>
            </w:pPr>
            <w:r>
              <w:rPr>
                <w:bCs/>
                <w:szCs w:val="21"/>
              </w:rPr>
              <w:lastRenderedPageBreak/>
              <w:t>举办地点</w:t>
            </w:r>
          </w:p>
        </w:tc>
        <w:tc>
          <w:tcPr>
            <w:tcW w:w="2850" w:type="dxa"/>
            <w:gridSpan w:val="2"/>
            <w:vAlign w:val="center"/>
          </w:tcPr>
          <w:p w:rsidR="0071568A" w:rsidRPr="005C0624" w:rsidRDefault="00AD5CFA" w:rsidP="00AD5CFA">
            <w:pPr>
              <w:pStyle w:val="a3"/>
              <w:tabs>
                <w:tab w:val="left" w:pos="312"/>
              </w:tabs>
              <w:spacing w:line="400" w:lineRule="exact"/>
              <w:jc w:val="center"/>
              <w:rPr>
                <w:bCs/>
                <w:szCs w:val="21"/>
              </w:rPr>
            </w:pPr>
            <w:r>
              <w:rPr>
                <w:bCs/>
                <w:szCs w:val="21"/>
              </w:rPr>
              <w:t>广东省广州市</w:t>
            </w:r>
          </w:p>
        </w:tc>
        <w:tc>
          <w:tcPr>
            <w:tcW w:w="2205" w:type="dxa"/>
            <w:gridSpan w:val="2"/>
            <w:vAlign w:val="center"/>
          </w:tcPr>
          <w:p w:rsidR="0071568A" w:rsidRPr="005C0624" w:rsidRDefault="00AD5CFA" w:rsidP="00AD5CFA">
            <w:pPr>
              <w:pStyle w:val="a3"/>
              <w:tabs>
                <w:tab w:val="left" w:pos="312"/>
              </w:tabs>
              <w:spacing w:line="400" w:lineRule="exact"/>
              <w:jc w:val="center"/>
              <w:rPr>
                <w:bCs/>
                <w:szCs w:val="21"/>
              </w:rPr>
            </w:pPr>
            <w:r>
              <w:rPr>
                <w:bCs/>
                <w:szCs w:val="21"/>
              </w:rPr>
              <w:t>参观考察地点</w:t>
            </w:r>
          </w:p>
        </w:tc>
        <w:tc>
          <w:tcPr>
            <w:tcW w:w="3166" w:type="dxa"/>
            <w:gridSpan w:val="2"/>
            <w:vAlign w:val="center"/>
          </w:tcPr>
          <w:p w:rsidR="0071568A" w:rsidRPr="005C0624" w:rsidRDefault="00655C1F" w:rsidP="00655C1F">
            <w:pPr>
              <w:pStyle w:val="a3"/>
              <w:tabs>
                <w:tab w:val="left" w:pos="312"/>
              </w:tabs>
              <w:spacing w:line="400" w:lineRule="exact"/>
              <w:jc w:val="center"/>
              <w:rPr>
                <w:bCs/>
                <w:szCs w:val="21"/>
              </w:rPr>
            </w:pPr>
            <w:bookmarkStart w:id="0" w:name="_GoBack"/>
            <w:r>
              <w:rPr>
                <w:rFonts w:hint="eastAsia"/>
                <w:bCs/>
                <w:szCs w:val="21"/>
              </w:rPr>
              <w:t>待定</w:t>
            </w:r>
            <w:bookmarkEnd w:id="0"/>
          </w:p>
        </w:tc>
      </w:tr>
      <w:tr w:rsidR="001A2E8C" w:rsidRPr="005C0624" w:rsidTr="00532013">
        <w:trPr>
          <w:trHeight w:val="1408"/>
          <w:jc w:val="center"/>
        </w:trPr>
        <w:tc>
          <w:tcPr>
            <w:tcW w:w="1535" w:type="dxa"/>
            <w:vAlign w:val="center"/>
          </w:tcPr>
          <w:p w:rsidR="001A2E8C" w:rsidRPr="005C0624" w:rsidRDefault="00AE2B6A" w:rsidP="00D16ECA">
            <w:pPr>
              <w:spacing w:line="400" w:lineRule="exact"/>
              <w:jc w:val="center"/>
              <w:rPr>
                <w:bCs/>
                <w:szCs w:val="21"/>
              </w:rPr>
            </w:pPr>
            <w:r w:rsidRPr="005C0624">
              <w:rPr>
                <w:bCs/>
                <w:szCs w:val="21"/>
              </w:rPr>
              <w:t>备注</w:t>
            </w:r>
          </w:p>
        </w:tc>
        <w:tc>
          <w:tcPr>
            <w:tcW w:w="8221" w:type="dxa"/>
            <w:gridSpan w:val="6"/>
            <w:vAlign w:val="center"/>
          </w:tcPr>
          <w:p w:rsidR="00A1241A" w:rsidRPr="005C0624" w:rsidRDefault="005E5C79" w:rsidP="00D16ECA">
            <w:pPr>
              <w:spacing w:line="400" w:lineRule="exact"/>
              <w:jc w:val="left"/>
              <w:rPr>
                <w:bCs/>
                <w:color w:val="000000"/>
                <w:szCs w:val="21"/>
              </w:rPr>
            </w:pPr>
            <w:r w:rsidRPr="005C0624">
              <w:rPr>
                <w:bCs/>
                <w:color w:val="000000"/>
                <w:szCs w:val="21"/>
              </w:rPr>
              <w:t>1.</w:t>
            </w:r>
            <w:r w:rsidR="00F37FD1">
              <w:rPr>
                <w:rFonts w:hint="eastAsia"/>
                <w:bCs/>
                <w:color w:val="000000"/>
                <w:szCs w:val="21"/>
              </w:rPr>
              <w:t xml:space="preserve"> </w:t>
            </w:r>
            <w:r w:rsidRPr="005C0624">
              <w:rPr>
                <w:bCs/>
                <w:color w:val="000000"/>
                <w:szCs w:val="21"/>
              </w:rPr>
              <w:t>本次研修班使用云平台进行线上培训，需要学员准备网络、电脑、麦克风、摄像头等有关设备。</w:t>
            </w:r>
          </w:p>
          <w:p w:rsidR="00A1241A" w:rsidRPr="005C0624" w:rsidRDefault="00A1241A" w:rsidP="00D16ECA">
            <w:pPr>
              <w:spacing w:line="400" w:lineRule="exact"/>
              <w:rPr>
                <w:bCs/>
                <w:color w:val="000000"/>
                <w:szCs w:val="21"/>
                <w:lang w:val="fr-CA"/>
              </w:rPr>
            </w:pPr>
            <w:r w:rsidRPr="005C0624">
              <w:rPr>
                <w:bCs/>
                <w:color w:val="000000"/>
                <w:szCs w:val="21"/>
                <w:lang w:val="fr-CA"/>
              </w:rPr>
              <w:t>2.</w:t>
            </w:r>
            <w:r w:rsidR="00F37FD1">
              <w:rPr>
                <w:rFonts w:hint="eastAsia"/>
                <w:bCs/>
                <w:color w:val="000000"/>
                <w:szCs w:val="21"/>
                <w:lang w:val="fr-CA"/>
              </w:rPr>
              <w:t xml:space="preserve"> </w:t>
            </w:r>
            <w:r w:rsidRPr="005C0624">
              <w:rPr>
                <w:bCs/>
                <w:color w:val="000000"/>
                <w:szCs w:val="21"/>
                <w:lang w:val="fr-CA"/>
              </w:rPr>
              <w:t>请学员遵守培训班的相关规定和教学纪律，出勤记录将作为颁发培训结业证书的依据。</w:t>
            </w:r>
          </w:p>
          <w:p w:rsidR="00A1241A" w:rsidRPr="005C0624" w:rsidRDefault="00A1241A" w:rsidP="00D16ECA">
            <w:pPr>
              <w:spacing w:line="400" w:lineRule="exact"/>
              <w:rPr>
                <w:bCs/>
                <w:color w:val="000000"/>
                <w:szCs w:val="21"/>
                <w:lang w:val="fr-CA"/>
              </w:rPr>
            </w:pPr>
            <w:r w:rsidRPr="005C0624">
              <w:rPr>
                <w:bCs/>
                <w:color w:val="000000"/>
                <w:szCs w:val="21"/>
                <w:lang w:val="fr-CA"/>
              </w:rPr>
              <w:t>3.</w:t>
            </w:r>
            <w:r w:rsidR="00F37FD1">
              <w:rPr>
                <w:rFonts w:hint="eastAsia"/>
                <w:bCs/>
                <w:color w:val="000000"/>
                <w:szCs w:val="21"/>
                <w:lang w:val="fr-CA"/>
              </w:rPr>
              <w:t xml:space="preserve"> </w:t>
            </w:r>
            <w:r w:rsidRPr="005C0624">
              <w:rPr>
                <w:bCs/>
                <w:color w:val="000000"/>
                <w:szCs w:val="21"/>
                <w:lang w:val="fr-CA"/>
              </w:rPr>
              <w:t>课前准备：需提前</w:t>
            </w:r>
            <w:r w:rsidRPr="005C0624">
              <w:rPr>
                <w:bCs/>
                <w:color w:val="000000"/>
                <w:szCs w:val="21"/>
                <w:lang w:val="fr-CA"/>
              </w:rPr>
              <w:t>1</w:t>
            </w:r>
            <w:r w:rsidR="0071568A">
              <w:rPr>
                <w:rFonts w:hint="eastAsia"/>
                <w:bCs/>
                <w:color w:val="000000"/>
                <w:szCs w:val="21"/>
                <w:lang w:val="fr-CA"/>
              </w:rPr>
              <w:t>0</w:t>
            </w:r>
            <w:r w:rsidRPr="005C0624">
              <w:rPr>
                <w:bCs/>
                <w:color w:val="000000"/>
                <w:szCs w:val="21"/>
                <w:lang w:val="fr-CA"/>
              </w:rPr>
              <w:t>分钟进入</w:t>
            </w:r>
            <w:r w:rsidR="00180EFF" w:rsidRPr="005C0624">
              <w:rPr>
                <w:bCs/>
                <w:color w:val="000000"/>
                <w:szCs w:val="21"/>
                <w:lang w:val="fr-CA"/>
              </w:rPr>
              <w:t>线上教室</w:t>
            </w:r>
            <w:r w:rsidRPr="005C0624">
              <w:rPr>
                <w:bCs/>
                <w:color w:val="000000"/>
                <w:szCs w:val="21"/>
                <w:lang w:val="fr-CA"/>
              </w:rPr>
              <w:t>准备，</w:t>
            </w:r>
            <w:r w:rsidR="0071568A" w:rsidRPr="0071568A">
              <w:rPr>
                <w:rFonts w:hint="eastAsia"/>
                <w:bCs/>
                <w:color w:val="000000"/>
                <w:szCs w:val="21"/>
                <w:lang w:val="fr-CA"/>
              </w:rPr>
              <w:t>将个人姓名改为英文（与护照一致）姓名</w:t>
            </w:r>
            <w:r w:rsidR="0071568A" w:rsidRPr="0071568A">
              <w:rPr>
                <w:rFonts w:hint="eastAsia"/>
                <w:bCs/>
                <w:color w:val="000000"/>
                <w:szCs w:val="21"/>
                <w:lang w:val="fr-CA"/>
              </w:rPr>
              <w:t>-</w:t>
            </w:r>
            <w:r w:rsidR="0071568A" w:rsidRPr="0071568A">
              <w:rPr>
                <w:rFonts w:hint="eastAsia"/>
                <w:bCs/>
                <w:color w:val="000000"/>
                <w:szCs w:val="21"/>
                <w:lang w:val="fr-CA"/>
              </w:rPr>
              <w:t>国别简称。</w:t>
            </w:r>
          </w:p>
          <w:p w:rsidR="00A1241A" w:rsidRPr="005C0624" w:rsidRDefault="00A1241A" w:rsidP="00D16ECA">
            <w:pPr>
              <w:spacing w:line="400" w:lineRule="exact"/>
              <w:rPr>
                <w:bCs/>
                <w:color w:val="000000"/>
                <w:szCs w:val="21"/>
                <w:lang w:val="fr-CA"/>
              </w:rPr>
            </w:pPr>
            <w:r w:rsidRPr="005C0624">
              <w:rPr>
                <w:bCs/>
                <w:color w:val="000000"/>
                <w:szCs w:val="21"/>
                <w:lang w:val="fr-CA"/>
              </w:rPr>
              <w:t>4.</w:t>
            </w:r>
            <w:r w:rsidR="00F37FD1">
              <w:rPr>
                <w:rFonts w:hint="eastAsia"/>
                <w:bCs/>
                <w:color w:val="000000"/>
                <w:szCs w:val="21"/>
                <w:lang w:val="fr-CA"/>
              </w:rPr>
              <w:t xml:space="preserve"> </w:t>
            </w:r>
            <w:r w:rsidRPr="005C0624">
              <w:rPr>
                <w:bCs/>
                <w:color w:val="000000"/>
                <w:szCs w:val="21"/>
                <w:lang w:val="fr-CA"/>
              </w:rPr>
              <w:t>纪律要求：在项目实施过程中，请严格遵守项目日程安排，不得擅自安排与培训无关的活动、不得无故退出培训等。</w:t>
            </w:r>
          </w:p>
          <w:p w:rsidR="00A1241A" w:rsidRPr="005C0624" w:rsidRDefault="00A1241A" w:rsidP="00D16ECA">
            <w:pPr>
              <w:tabs>
                <w:tab w:val="left" w:pos="312"/>
              </w:tabs>
              <w:spacing w:line="400" w:lineRule="exact"/>
              <w:rPr>
                <w:bCs/>
                <w:color w:val="000000"/>
                <w:szCs w:val="21"/>
                <w:lang w:val="fr-CA"/>
              </w:rPr>
            </w:pPr>
            <w:r w:rsidRPr="005C0624">
              <w:rPr>
                <w:bCs/>
                <w:color w:val="000000"/>
                <w:szCs w:val="21"/>
                <w:lang w:val="fr-CA"/>
              </w:rPr>
              <w:lastRenderedPageBreak/>
              <w:t>5.</w:t>
            </w:r>
            <w:r w:rsidR="00F37FD1">
              <w:rPr>
                <w:rFonts w:hint="eastAsia"/>
                <w:bCs/>
                <w:color w:val="000000"/>
                <w:szCs w:val="21"/>
                <w:lang w:val="fr-CA"/>
              </w:rPr>
              <w:t xml:space="preserve"> </w:t>
            </w:r>
            <w:r w:rsidRPr="005C0624">
              <w:rPr>
                <w:bCs/>
                <w:color w:val="000000"/>
                <w:szCs w:val="21"/>
                <w:lang w:val="fr-CA"/>
              </w:rPr>
              <w:t>学员按照日程安排准备相关研讨材料，按照要求准备相关素材。</w:t>
            </w:r>
          </w:p>
          <w:p w:rsidR="00A1241A" w:rsidRPr="005C0624" w:rsidRDefault="00A1241A" w:rsidP="00D16ECA">
            <w:pPr>
              <w:tabs>
                <w:tab w:val="left" w:pos="312"/>
              </w:tabs>
              <w:spacing w:line="400" w:lineRule="exact"/>
              <w:rPr>
                <w:bCs/>
                <w:szCs w:val="21"/>
                <w:lang w:val="fr-CA"/>
              </w:rPr>
            </w:pPr>
            <w:r w:rsidRPr="005C0624">
              <w:rPr>
                <w:color w:val="000000"/>
              </w:rPr>
              <w:t>6.</w:t>
            </w:r>
            <w:r w:rsidR="00F37FD1">
              <w:rPr>
                <w:rFonts w:hint="eastAsia"/>
                <w:color w:val="000000"/>
              </w:rPr>
              <w:t xml:space="preserve"> </w:t>
            </w:r>
            <w:r w:rsidRPr="005C0624">
              <w:rPr>
                <w:color w:val="000000"/>
              </w:rPr>
              <w:t>信息安全：为保护信息安全和个人隐私，上课内容请不要分享到任何社交媒体，课程资料会在课后发给学员。</w:t>
            </w:r>
          </w:p>
        </w:tc>
      </w:tr>
      <w:tr w:rsidR="001A2E8C" w:rsidRPr="005C0624" w:rsidTr="00B22DAA">
        <w:trPr>
          <w:trHeight w:val="5094"/>
          <w:jc w:val="center"/>
        </w:trPr>
        <w:tc>
          <w:tcPr>
            <w:tcW w:w="1535" w:type="dxa"/>
            <w:vAlign w:val="center"/>
          </w:tcPr>
          <w:p w:rsidR="001A2E8C" w:rsidRPr="005C0624" w:rsidRDefault="00AE2B6A" w:rsidP="00D16ECA">
            <w:pPr>
              <w:spacing w:line="400" w:lineRule="exact"/>
              <w:jc w:val="center"/>
              <w:rPr>
                <w:bCs/>
                <w:szCs w:val="21"/>
              </w:rPr>
            </w:pPr>
            <w:r w:rsidRPr="005C0624">
              <w:rPr>
                <w:bCs/>
                <w:szCs w:val="21"/>
              </w:rPr>
              <w:lastRenderedPageBreak/>
              <w:t>承办单位简介</w:t>
            </w:r>
          </w:p>
        </w:tc>
        <w:tc>
          <w:tcPr>
            <w:tcW w:w="8221" w:type="dxa"/>
            <w:gridSpan w:val="6"/>
            <w:vAlign w:val="center"/>
          </w:tcPr>
          <w:p w:rsidR="00377497" w:rsidRPr="005C0624" w:rsidRDefault="00377497" w:rsidP="00D16ECA">
            <w:pPr>
              <w:spacing w:line="400" w:lineRule="exact"/>
              <w:ind w:firstLineChars="200" w:firstLine="420"/>
              <w:rPr>
                <w:szCs w:val="21"/>
              </w:rPr>
            </w:pPr>
            <w:r w:rsidRPr="005C0624">
              <w:rPr>
                <w:szCs w:val="21"/>
              </w:rPr>
              <w:t>华南农业大学是一所国家级的重点大学，位于美丽的</w:t>
            </w:r>
            <w:r w:rsidR="00F9147E" w:rsidRPr="005C0624">
              <w:rPr>
                <w:szCs w:val="21"/>
              </w:rPr>
              <w:t>“</w:t>
            </w:r>
            <w:r w:rsidR="00F9147E" w:rsidRPr="005C0624">
              <w:rPr>
                <w:szCs w:val="21"/>
              </w:rPr>
              <w:t>花城</w:t>
            </w:r>
            <w:r w:rsidR="00F9147E" w:rsidRPr="005C0624">
              <w:rPr>
                <w:szCs w:val="21"/>
              </w:rPr>
              <w:t>”</w:t>
            </w:r>
            <w:r w:rsidRPr="005C0624">
              <w:rPr>
                <w:szCs w:val="21"/>
              </w:rPr>
              <w:t>广州，迄今已有</w:t>
            </w:r>
            <w:r w:rsidRPr="005C0624">
              <w:rPr>
                <w:szCs w:val="21"/>
              </w:rPr>
              <w:t>100</w:t>
            </w:r>
            <w:r w:rsidRPr="005C0624">
              <w:rPr>
                <w:szCs w:val="21"/>
              </w:rPr>
              <w:t>多年的办学历史，形成以农业技术和生命科学为主导、工、文、理、经、管、法等多学科协调发展的专业特色，</w:t>
            </w:r>
            <w:r w:rsidR="00F9147E" w:rsidRPr="005C0624">
              <w:rPr>
                <w:szCs w:val="21"/>
              </w:rPr>
              <w:t>学校拥有良好的教学与科研条件，</w:t>
            </w:r>
            <w:r w:rsidRPr="005C0624">
              <w:rPr>
                <w:szCs w:val="21"/>
              </w:rPr>
              <w:t>为国内外培养了大批的科学、技术与管理型人才。学校的师资力量雄厚，教授、副教授</w:t>
            </w:r>
            <w:r w:rsidRPr="005C0624">
              <w:rPr>
                <w:szCs w:val="21"/>
              </w:rPr>
              <w:t>1500</w:t>
            </w:r>
            <w:r w:rsidRPr="005C0624">
              <w:rPr>
                <w:szCs w:val="21"/>
              </w:rPr>
              <w:t>余人，</w:t>
            </w:r>
            <w:r w:rsidR="00F9147E" w:rsidRPr="005C0624">
              <w:rPr>
                <w:szCs w:val="21"/>
              </w:rPr>
              <w:t>博士生导师</w:t>
            </w:r>
            <w:r w:rsidR="00F9147E" w:rsidRPr="005C0624">
              <w:rPr>
                <w:szCs w:val="21"/>
              </w:rPr>
              <w:t>309</w:t>
            </w:r>
            <w:r w:rsidR="00F9147E" w:rsidRPr="005C0624">
              <w:rPr>
                <w:szCs w:val="21"/>
              </w:rPr>
              <w:t>人，学术型硕士生导师</w:t>
            </w:r>
            <w:r w:rsidR="00F9147E" w:rsidRPr="005C0624">
              <w:rPr>
                <w:szCs w:val="21"/>
              </w:rPr>
              <w:t>863</w:t>
            </w:r>
            <w:r w:rsidR="00F9147E" w:rsidRPr="005C0624">
              <w:rPr>
                <w:szCs w:val="21"/>
              </w:rPr>
              <w:t>人，专业型硕士生导师</w:t>
            </w:r>
            <w:r w:rsidR="00F9147E" w:rsidRPr="005C0624">
              <w:rPr>
                <w:szCs w:val="21"/>
              </w:rPr>
              <w:t>1243</w:t>
            </w:r>
            <w:r w:rsidR="00F9147E" w:rsidRPr="005C0624">
              <w:rPr>
                <w:szCs w:val="21"/>
              </w:rPr>
              <w:t>人</w:t>
            </w:r>
            <w:r w:rsidRPr="005C0624">
              <w:rPr>
                <w:szCs w:val="21"/>
              </w:rPr>
              <w:t>。目前全日制在校生</w:t>
            </w:r>
            <w:r w:rsidRPr="005C0624">
              <w:rPr>
                <w:szCs w:val="21"/>
              </w:rPr>
              <w:t>4.</w:t>
            </w:r>
            <w:r w:rsidR="00FE6D08" w:rsidRPr="005C0624">
              <w:rPr>
                <w:szCs w:val="21"/>
              </w:rPr>
              <w:t>6</w:t>
            </w:r>
            <w:r w:rsidRPr="005C0624">
              <w:rPr>
                <w:szCs w:val="21"/>
              </w:rPr>
              <w:t>万余人，其中本科生</w:t>
            </w:r>
            <w:r w:rsidRPr="005C0624">
              <w:rPr>
                <w:szCs w:val="21"/>
              </w:rPr>
              <w:t>3.</w:t>
            </w:r>
            <w:r w:rsidR="00FE6D08" w:rsidRPr="005C0624">
              <w:rPr>
                <w:szCs w:val="21"/>
              </w:rPr>
              <w:t>8</w:t>
            </w:r>
            <w:r w:rsidRPr="005C0624">
              <w:rPr>
                <w:szCs w:val="21"/>
              </w:rPr>
              <w:t>万余人，研究生</w:t>
            </w:r>
            <w:r w:rsidR="00FE6D08" w:rsidRPr="005C0624">
              <w:rPr>
                <w:szCs w:val="21"/>
              </w:rPr>
              <w:t>8</w:t>
            </w:r>
            <w:r w:rsidRPr="005C0624">
              <w:rPr>
                <w:szCs w:val="21"/>
              </w:rPr>
              <w:t>000</w:t>
            </w:r>
            <w:r w:rsidRPr="005C0624">
              <w:rPr>
                <w:szCs w:val="21"/>
              </w:rPr>
              <w:t>余人，来自</w:t>
            </w:r>
            <w:r w:rsidRPr="005C0624">
              <w:rPr>
                <w:szCs w:val="21"/>
              </w:rPr>
              <w:t>48</w:t>
            </w:r>
            <w:r w:rsidRPr="005C0624">
              <w:rPr>
                <w:szCs w:val="21"/>
              </w:rPr>
              <w:t>个国家的留学生</w:t>
            </w:r>
            <w:r w:rsidRPr="005C0624">
              <w:rPr>
                <w:szCs w:val="21"/>
              </w:rPr>
              <w:t>130</w:t>
            </w:r>
            <w:r w:rsidRPr="005C0624">
              <w:rPr>
                <w:szCs w:val="21"/>
              </w:rPr>
              <w:t>余人。</w:t>
            </w:r>
          </w:p>
          <w:p w:rsidR="00377497" w:rsidRPr="005C0624" w:rsidRDefault="00377497" w:rsidP="00D16ECA">
            <w:pPr>
              <w:spacing w:line="400" w:lineRule="exact"/>
              <w:ind w:firstLineChars="200" w:firstLine="420"/>
              <w:rPr>
                <w:szCs w:val="21"/>
              </w:rPr>
            </w:pPr>
            <w:r w:rsidRPr="005C0624">
              <w:rPr>
                <w:szCs w:val="21"/>
              </w:rPr>
              <w:t>中国国际农业培训中心是中国政府在联合国开发计划署、粮农组织和世界粮食理事会的协助下，设立于华南农业大学执行援外培训的基地，其宗旨是面向发展中国家传授具有中国特色的先进农业技术。</w:t>
            </w:r>
          </w:p>
          <w:p w:rsidR="001A2E8C" w:rsidRPr="005C0624" w:rsidRDefault="00377497" w:rsidP="00D16ECA">
            <w:pPr>
              <w:spacing w:line="400" w:lineRule="exact"/>
              <w:ind w:firstLineChars="200" w:firstLine="420"/>
            </w:pPr>
            <w:r w:rsidRPr="005C0624">
              <w:rPr>
                <w:szCs w:val="21"/>
              </w:rPr>
              <w:t>中国国际农业培训中心始建于</w:t>
            </w:r>
            <w:r w:rsidRPr="005C0624">
              <w:rPr>
                <w:szCs w:val="21"/>
              </w:rPr>
              <w:t>1988</w:t>
            </w:r>
            <w:r w:rsidRPr="005C0624">
              <w:rPr>
                <w:szCs w:val="21"/>
              </w:rPr>
              <w:t>年，承办多双边援外培训项目，内容涉及农业经济管理、甘蔗栽培、水稻栽培、农作物病虫害防治、生物肥料、蚕桑生产与管理等领域。至今，共承办了</w:t>
            </w:r>
            <w:r w:rsidRPr="005C0624">
              <w:rPr>
                <w:szCs w:val="21"/>
              </w:rPr>
              <w:t>44</w:t>
            </w:r>
            <w:r w:rsidRPr="005C0624">
              <w:rPr>
                <w:szCs w:val="21"/>
              </w:rPr>
              <w:t>期培训班，接待了来自</w:t>
            </w:r>
            <w:r w:rsidRPr="005C0624">
              <w:rPr>
                <w:szCs w:val="21"/>
              </w:rPr>
              <w:t>100</w:t>
            </w:r>
            <w:r w:rsidRPr="005C0624">
              <w:rPr>
                <w:szCs w:val="21"/>
              </w:rPr>
              <w:t>个国家和地区的</w:t>
            </w:r>
            <w:r w:rsidRPr="005C0624">
              <w:rPr>
                <w:szCs w:val="21"/>
              </w:rPr>
              <w:t>1094</w:t>
            </w:r>
            <w:r w:rsidRPr="005C0624">
              <w:rPr>
                <w:szCs w:val="21"/>
              </w:rPr>
              <w:t>名中高级农业技术员和管理官员。</w:t>
            </w:r>
          </w:p>
        </w:tc>
      </w:tr>
      <w:tr w:rsidR="001A2E8C" w:rsidRPr="005C0624" w:rsidTr="00377497">
        <w:trPr>
          <w:trHeight w:val="1756"/>
          <w:jc w:val="center"/>
        </w:trPr>
        <w:tc>
          <w:tcPr>
            <w:tcW w:w="1535" w:type="dxa"/>
            <w:vAlign w:val="center"/>
          </w:tcPr>
          <w:p w:rsidR="001A2E8C" w:rsidRPr="005C0624" w:rsidRDefault="00AE2B6A" w:rsidP="00D16ECA">
            <w:pPr>
              <w:spacing w:line="400" w:lineRule="exact"/>
              <w:jc w:val="center"/>
              <w:rPr>
                <w:bCs/>
                <w:szCs w:val="21"/>
              </w:rPr>
            </w:pPr>
            <w:r w:rsidRPr="005C0624">
              <w:rPr>
                <w:bCs/>
                <w:szCs w:val="21"/>
              </w:rPr>
              <w:t>承办单位联系方式</w:t>
            </w:r>
          </w:p>
        </w:tc>
        <w:tc>
          <w:tcPr>
            <w:tcW w:w="8221" w:type="dxa"/>
            <w:gridSpan w:val="6"/>
            <w:vAlign w:val="center"/>
          </w:tcPr>
          <w:p w:rsidR="001A2E8C" w:rsidRPr="005C0624" w:rsidRDefault="00AE2B6A" w:rsidP="00D16ECA">
            <w:pPr>
              <w:pStyle w:val="a3"/>
              <w:spacing w:line="400" w:lineRule="exact"/>
              <w:jc w:val="both"/>
              <w:rPr>
                <w:bCs/>
                <w:szCs w:val="21"/>
              </w:rPr>
            </w:pPr>
            <w:r w:rsidRPr="005C0624">
              <w:rPr>
                <w:bCs/>
                <w:szCs w:val="21"/>
              </w:rPr>
              <w:t>联系人：</w:t>
            </w:r>
            <w:r w:rsidR="00377497" w:rsidRPr="005C0624">
              <w:rPr>
                <w:bCs/>
                <w:szCs w:val="21"/>
              </w:rPr>
              <w:t>李慧玲</w:t>
            </w:r>
          </w:p>
          <w:p w:rsidR="001A2E8C" w:rsidRPr="005C0624" w:rsidRDefault="00AE2B6A" w:rsidP="00D16ECA">
            <w:pPr>
              <w:pStyle w:val="a3"/>
              <w:spacing w:line="400" w:lineRule="exact"/>
              <w:jc w:val="both"/>
              <w:rPr>
                <w:bCs/>
                <w:szCs w:val="21"/>
              </w:rPr>
            </w:pPr>
            <w:r w:rsidRPr="005C0624">
              <w:rPr>
                <w:bCs/>
                <w:szCs w:val="21"/>
              </w:rPr>
              <w:t>办公电话：</w:t>
            </w:r>
            <w:r w:rsidRPr="005C0624">
              <w:rPr>
                <w:bCs/>
                <w:szCs w:val="21"/>
              </w:rPr>
              <w:t>0086-</w:t>
            </w:r>
            <w:r w:rsidR="00377497" w:rsidRPr="005C0624">
              <w:rPr>
                <w:bCs/>
                <w:szCs w:val="21"/>
              </w:rPr>
              <w:t>20</w:t>
            </w:r>
            <w:r w:rsidRPr="005C0624">
              <w:rPr>
                <w:bCs/>
                <w:szCs w:val="21"/>
              </w:rPr>
              <w:t>-</w:t>
            </w:r>
            <w:r w:rsidR="00377497" w:rsidRPr="005C0624">
              <w:rPr>
                <w:bCs/>
                <w:szCs w:val="21"/>
              </w:rPr>
              <w:t>85280035</w:t>
            </w:r>
            <w:r w:rsidRPr="005C0624">
              <w:rPr>
                <w:bCs/>
                <w:szCs w:val="21"/>
              </w:rPr>
              <w:t>；</w:t>
            </w:r>
          </w:p>
          <w:p w:rsidR="001A2E8C" w:rsidRPr="005C0624" w:rsidRDefault="00AE2B6A" w:rsidP="00D16ECA">
            <w:pPr>
              <w:pStyle w:val="a3"/>
              <w:spacing w:line="400" w:lineRule="exact"/>
              <w:jc w:val="both"/>
              <w:rPr>
                <w:bCs/>
                <w:szCs w:val="21"/>
              </w:rPr>
            </w:pPr>
            <w:r w:rsidRPr="005C0624">
              <w:rPr>
                <w:bCs/>
                <w:szCs w:val="21"/>
              </w:rPr>
              <w:t>手机：</w:t>
            </w:r>
            <w:r w:rsidRPr="005C0624">
              <w:rPr>
                <w:bCs/>
                <w:szCs w:val="21"/>
              </w:rPr>
              <w:t>0086-</w:t>
            </w:r>
            <w:r w:rsidR="00377497" w:rsidRPr="005C0624">
              <w:rPr>
                <w:bCs/>
                <w:szCs w:val="21"/>
              </w:rPr>
              <w:t>13763364212</w:t>
            </w:r>
          </w:p>
          <w:p w:rsidR="001A2E8C" w:rsidRPr="005C0624" w:rsidRDefault="00AE2B6A" w:rsidP="00D16ECA">
            <w:pPr>
              <w:pStyle w:val="a3"/>
              <w:spacing w:line="400" w:lineRule="exact"/>
              <w:jc w:val="both"/>
              <w:rPr>
                <w:bCs/>
                <w:szCs w:val="21"/>
              </w:rPr>
            </w:pPr>
            <w:r w:rsidRPr="005C0624">
              <w:rPr>
                <w:bCs/>
                <w:szCs w:val="21"/>
              </w:rPr>
              <w:t>电子邮件地址：</w:t>
            </w:r>
            <w:r w:rsidR="00377497" w:rsidRPr="005C0624">
              <w:rPr>
                <w:bCs/>
                <w:szCs w:val="21"/>
              </w:rPr>
              <w:t>cicat@scau.edu.cn; 1551392526@qq.com</w:t>
            </w:r>
          </w:p>
        </w:tc>
      </w:tr>
    </w:tbl>
    <w:p w:rsidR="001A2E8C" w:rsidRPr="008D6FB2" w:rsidRDefault="001A2E8C"/>
    <w:p w:rsidR="001A2E8C" w:rsidRPr="008D6FB2" w:rsidRDefault="001A2E8C"/>
    <w:p w:rsidR="001A2E8C" w:rsidRPr="008D6FB2" w:rsidRDefault="001A2E8C"/>
    <w:p w:rsidR="001A2E8C" w:rsidRDefault="001A2E8C"/>
    <w:p w:rsidR="00E970A3" w:rsidRDefault="00E970A3"/>
    <w:p w:rsidR="00E30A80" w:rsidRDefault="00E30A80"/>
    <w:p w:rsidR="00E970A3" w:rsidRDefault="00E970A3"/>
    <w:p w:rsidR="00E970A3" w:rsidRDefault="00E970A3"/>
    <w:p w:rsidR="00532013" w:rsidRDefault="00532013"/>
    <w:p w:rsidR="00532013" w:rsidRDefault="00532013"/>
    <w:p w:rsidR="00532013" w:rsidRDefault="00532013"/>
    <w:p w:rsidR="00532013" w:rsidRDefault="00532013"/>
    <w:p w:rsidR="00532013" w:rsidRPr="00377497" w:rsidRDefault="00532013"/>
    <w:p w:rsidR="00377497" w:rsidRDefault="00377497"/>
    <w:p w:rsidR="00D16ECA" w:rsidRDefault="00D16ECA"/>
    <w:p w:rsidR="00D16ECA" w:rsidRDefault="00D16ECA"/>
    <w:p w:rsidR="00D16ECA" w:rsidRDefault="00D16ECA"/>
    <w:p w:rsidR="001A2E8C" w:rsidRPr="008D6FB2" w:rsidRDefault="00377497">
      <w:pPr>
        <w:spacing w:line="480" w:lineRule="exact"/>
        <w:jc w:val="center"/>
        <w:rPr>
          <w:b/>
          <w:bCs/>
          <w:sz w:val="32"/>
          <w:szCs w:val="32"/>
        </w:rPr>
      </w:pPr>
      <w:r w:rsidRPr="00377497">
        <w:rPr>
          <w:b/>
          <w:bCs/>
          <w:sz w:val="32"/>
          <w:szCs w:val="32"/>
        </w:rPr>
        <w:lastRenderedPageBreak/>
        <w:t>Seminar on Production, Application and Demonstration of Eco-friendly Fertilizer for Developing Countries</w:t>
      </w:r>
    </w:p>
    <w:p w:rsidR="001A2E8C" w:rsidRPr="008D6FB2" w:rsidRDefault="00AE2B6A" w:rsidP="00565395">
      <w:pPr>
        <w:spacing w:afterLines="50" w:after="156" w:line="480" w:lineRule="exact"/>
        <w:jc w:val="center"/>
        <w:rPr>
          <w:b/>
          <w:bCs/>
          <w:color w:val="000000"/>
          <w:sz w:val="32"/>
          <w:szCs w:val="32"/>
        </w:rPr>
      </w:pPr>
      <w:r w:rsidRPr="008D6FB2">
        <w:rPr>
          <w:b/>
          <w:bCs/>
          <w:sz w:val="32"/>
          <w:szCs w:val="32"/>
        </w:rPr>
        <w:t>Project Profile</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58"/>
        <w:gridCol w:w="2127"/>
        <w:gridCol w:w="1417"/>
        <w:gridCol w:w="546"/>
        <w:gridCol w:w="2673"/>
      </w:tblGrid>
      <w:tr w:rsidR="001A2E8C" w:rsidRPr="008D6FB2">
        <w:trPr>
          <w:trHeight w:val="576"/>
          <w:jc w:val="center"/>
        </w:trPr>
        <w:tc>
          <w:tcPr>
            <w:tcW w:w="1535" w:type="dxa"/>
            <w:vAlign w:val="center"/>
          </w:tcPr>
          <w:p w:rsidR="001A2E8C" w:rsidRPr="008D6FB2" w:rsidRDefault="00246F0F" w:rsidP="004318D0">
            <w:pPr>
              <w:spacing w:line="380" w:lineRule="exact"/>
              <w:jc w:val="center"/>
              <w:rPr>
                <w:bCs/>
                <w:color w:val="000000"/>
                <w:szCs w:val="21"/>
              </w:rPr>
            </w:pPr>
            <w:r>
              <w:rPr>
                <w:bCs/>
                <w:color w:val="000000"/>
                <w:szCs w:val="21"/>
              </w:rPr>
              <w:t>Name</w:t>
            </w:r>
          </w:p>
        </w:tc>
        <w:tc>
          <w:tcPr>
            <w:tcW w:w="8221" w:type="dxa"/>
            <w:gridSpan w:val="5"/>
            <w:vAlign w:val="center"/>
          </w:tcPr>
          <w:p w:rsidR="001A2E8C" w:rsidRPr="008D6FB2" w:rsidRDefault="00377497" w:rsidP="004318D0">
            <w:pPr>
              <w:spacing w:line="380" w:lineRule="exact"/>
              <w:jc w:val="center"/>
              <w:rPr>
                <w:bCs/>
                <w:color w:val="000000"/>
                <w:szCs w:val="21"/>
              </w:rPr>
            </w:pPr>
            <w:r w:rsidRPr="00377497">
              <w:rPr>
                <w:bCs/>
                <w:color w:val="000000"/>
                <w:szCs w:val="21"/>
              </w:rPr>
              <w:t>Seminar on Production, Application and Demonstration of Eco-friendly Fertilizer for Developing Countries</w:t>
            </w:r>
          </w:p>
        </w:tc>
      </w:tr>
      <w:tr w:rsidR="001A2E8C" w:rsidRPr="008D6FB2">
        <w:trPr>
          <w:trHeight w:val="568"/>
          <w:jc w:val="center"/>
        </w:trPr>
        <w:tc>
          <w:tcPr>
            <w:tcW w:w="1535" w:type="dxa"/>
            <w:vAlign w:val="center"/>
          </w:tcPr>
          <w:p w:rsidR="001A2E8C" w:rsidRPr="008D6FB2" w:rsidRDefault="00AE2B6A" w:rsidP="004318D0">
            <w:pPr>
              <w:spacing w:line="380" w:lineRule="exact"/>
              <w:jc w:val="center"/>
              <w:rPr>
                <w:bCs/>
                <w:color w:val="000000"/>
                <w:szCs w:val="21"/>
              </w:rPr>
            </w:pPr>
            <w:r w:rsidRPr="008D6FB2">
              <w:rPr>
                <w:bCs/>
                <w:color w:val="000000"/>
                <w:szCs w:val="21"/>
              </w:rPr>
              <w:t>Organizer</w:t>
            </w:r>
          </w:p>
        </w:tc>
        <w:tc>
          <w:tcPr>
            <w:tcW w:w="8221" w:type="dxa"/>
            <w:gridSpan w:val="5"/>
            <w:vAlign w:val="center"/>
          </w:tcPr>
          <w:p w:rsidR="001A2E8C" w:rsidRPr="008D6FB2" w:rsidRDefault="00A1241A" w:rsidP="004318D0">
            <w:pPr>
              <w:spacing w:line="380" w:lineRule="exact"/>
              <w:jc w:val="center"/>
              <w:rPr>
                <w:bCs/>
                <w:color w:val="000000"/>
                <w:szCs w:val="21"/>
              </w:rPr>
            </w:pPr>
            <w:r>
              <w:rPr>
                <w:rFonts w:hint="eastAsia"/>
                <w:bCs/>
                <w:color w:val="000000"/>
                <w:szCs w:val="21"/>
              </w:rPr>
              <w:t>South China Agricultural University</w:t>
            </w:r>
          </w:p>
        </w:tc>
      </w:tr>
      <w:tr w:rsidR="001A2E8C" w:rsidRPr="008D6FB2" w:rsidTr="00C54E9F">
        <w:trPr>
          <w:trHeight w:val="568"/>
          <w:jc w:val="center"/>
        </w:trPr>
        <w:tc>
          <w:tcPr>
            <w:tcW w:w="1535" w:type="dxa"/>
            <w:vAlign w:val="center"/>
          </w:tcPr>
          <w:p w:rsidR="001A2E8C" w:rsidRPr="008D6FB2" w:rsidRDefault="00AE2B6A" w:rsidP="004318D0">
            <w:pPr>
              <w:spacing w:line="380" w:lineRule="exact"/>
              <w:jc w:val="center"/>
              <w:rPr>
                <w:bCs/>
                <w:color w:val="000000"/>
                <w:szCs w:val="21"/>
              </w:rPr>
            </w:pPr>
            <w:r w:rsidRPr="008D6FB2">
              <w:rPr>
                <w:bCs/>
                <w:color w:val="000000"/>
                <w:szCs w:val="21"/>
              </w:rPr>
              <w:t>Date</w:t>
            </w:r>
          </w:p>
        </w:tc>
        <w:tc>
          <w:tcPr>
            <w:tcW w:w="3585" w:type="dxa"/>
            <w:gridSpan w:val="2"/>
            <w:vAlign w:val="center"/>
          </w:tcPr>
          <w:p w:rsidR="001A2E8C" w:rsidRPr="008D6FB2" w:rsidRDefault="00A1241A" w:rsidP="004318D0">
            <w:pPr>
              <w:autoSpaceDE w:val="0"/>
              <w:autoSpaceDN w:val="0"/>
              <w:adjustRightInd w:val="0"/>
              <w:spacing w:line="380" w:lineRule="exact"/>
              <w:ind w:left="15"/>
              <w:jc w:val="center"/>
              <w:rPr>
                <w:bCs/>
                <w:color w:val="000000"/>
                <w:szCs w:val="21"/>
              </w:rPr>
            </w:pPr>
            <w:r>
              <w:rPr>
                <w:rFonts w:hint="eastAsia"/>
              </w:rPr>
              <w:t>October</w:t>
            </w:r>
            <w:r w:rsidR="00241AB1">
              <w:t xml:space="preserve"> 1</w:t>
            </w:r>
            <w:r>
              <w:rPr>
                <w:rFonts w:hint="eastAsia"/>
              </w:rPr>
              <w:t>2</w:t>
            </w:r>
            <w:r w:rsidR="00241AB1" w:rsidRPr="00241AB1">
              <w:rPr>
                <w:vertAlign w:val="superscript"/>
              </w:rPr>
              <w:t>th</w:t>
            </w:r>
            <w:r w:rsidR="008D6FB2" w:rsidRPr="008D6FB2">
              <w:t xml:space="preserve"> to </w:t>
            </w:r>
            <w:r>
              <w:rPr>
                <w:rFonts w:hint="eastAsia"/>
              </w:rPr>
              <w:t>November 10</w:t>
            </w:r>
            <w:r w:rsidR="008D6FB2" w:rsidRPr="008D6FB2">
              <w:rPr>
                <w:vertAlign w:val="superscript"/>
              </w:rPr>
              <w:t>th</w:t>
            </w:r>
            <w:r w:rsidR="00AE2B6A" w:rsidRPr="008D6FB2">
              <w:t>, 2021</w:t>
            </w:r>
          </w:p>
        </w:tc>
        <w:tc>
          <w:tcPr>
            <w:tcW w:w="1963" w:type="dxa"/>
            <w:gridSpan w:val="2"/>
            <w:vAlign w:val="center"/>
          </w:tcPr>
          <w:p w:rsidR="001A2E8C" w:rsidRPr="008D6FB2" w:rsidRDefault="00AE2B6A" w:rsidP="004318D0">
            <w:pPr>
              <w:spacing w:line="380" w:lineRule="exact"/>
              <w:jc w:val="center"/>
              <w:rPr>
                <w:bCs/>
                <w:color w:val="000000"/>
                <w:szCs w:val="21"/>
              </w:rPr>
            </w:pPr>
            <w:r w:rsidRPr="008D6FB2">
              <w:rPr>
                <w:bCs/>
                <w:color w:val="000000"/>
                <w:szCs w:val="21"/>
              </w:rPr>
              <w:t>Language</w:t>
            </w:r>
          </w:p>
        </w:tc>
        <w:tc>
          <w:tcPr>
            <w:tcW w:w="2673" w:type="dxa"/>
            <w:vAlign w:val="center"/>
          </w:tcPr>
          <w:p w:rsidR="001A2E8C" w:rsidRPr="008D6FB2" w:rsidRDefault="00AE2B6A" w:rsidP="004318D0">
            <w:pPr>
              <w:spacing w:line="380" w:lineRule="exact"/>
              <w:jc w:val="center"/>
              <w:rPr>
                <w:bCs/>
                <w:color w:val="000000"/>
                <w:szCs w:val="21"/>
              </w:rPr>
            </w:pPr>
            <w:r w:rsidRPr="008D6FB2">
              <w:rPr>
                <w:bCs/>
                <w:color w:val="000000"/>
                <w:szCs w:val="21"/>
              </w:rPr>
              <w:t>English</w:t>
            </w:r>
          </w:p>
        </w:tc>
      </w:tr>
      <w:tr w:rsidR="001A2E8C" w:rsidRPr="008D6FB2" w:rsidTr="00C54E9F">
        <w:trPr>
          <w:trHeight w:val="548"/>
          <w:jc w:val="center"/>
        </w:trPr>
        <w:tc>
          <w:tcPr>
            <w:tcW w:w="1535" w:type="dxa"/>
            <w:vAlign w:val="center"/>
          </w:tcPr>
          <w:p w:rsidR="001A2E8C" w:rsidRPr="008D6FB2" w:rsidRDefault="00AE2B6A" w:rsidP="004318D0">
            <w:pPr>
              <w:pStyle w:val="a3"/>
              <w:spacing w:line="380" w:lineRule="exact"/>
              <w:jc w:val="center"/>
              <w:rPr>
                <w:bCs/>
                <w:color w:val="000000"/>
                <w:szCs w:val="21"/>
              </w:rPr>
            </w:pPr>
            <w:r w:rsidRPr="008D6FB2">
              <w:rPr>
                <w:bCs/>
                <w:color w:val="000000"/>
                <w:szCs w:val="21"/>
              </w:rPr>
              <w:t>Form</w:t>
            </w:r>
          </w:p>
        </w:tc>
        <w:tc>
          <w:tcPr>
            <w:tcW w:w="3585" w:type="dxa"/>
            <w:gridSpan w:val="2"/>
            <w:vAlign w:val="center"/>
          </w:tcPr>
          <w:p w:rsidR="001A2E8C" w:rsidRPr="008D6FB2" w:rsidRDefault="00AE2B6A" w:rsidP="004318D0">
            <w:pPr>
              <w:spacing w:line="380" w:lineRule="exact"/>
              <w:jc w:val="center"/>
              <w:rPr>
                <w:color w:val="000000"/>
                <w:szCs w:val="21"/>
              </w:rPr>
            </w:pPr>
            <w:r w:rsidRPr="008D6FB2">
              <w:rPr>
                <w:color w:val="000000"/>
                <w:szCs w:val="21"/>
              </w:rPr>
              <w:t>Online seminar</w:t>
            </w:r>
          </w:p>
        </w:tc>
        <w:tc>
          <w:tcPr>
            <w:tcW w:w="1963" w:type="dxa"/>
            <w:gridSpan w:val="2"/>
            <w:vAlign w:val="center"/>
          </w:tcPr>
          <w:p w:rsidR="001A2E8C" w:rsidRPr="008D6FB2" w:rsidRDefault="00AE2B6A" w:rsidP="004318D0">
            <w:pPr>
              <w:spacing w:line="380" w:lineRule="exact"/>
              <w:jc w:val="center"/>
              <w:rPr>
                <w:color w:val="000000"/>
                <w:szCs w:val="21"/>
              </w:rPr>
            </w:pPr>
            <w:r w:rsidRPr="008D6FB2">
              <w:rPr>
                <w:color w:val="000000"/>
                <w:szCs w:val="21"/>
              </w:rPr>
              <w:t>Platform</w:t>
            </w:r>
            <w:r w:rsidR="00DB31CE">
              <w:rPr>
                <w:color w:val="000000"/>
                <w:szCs w:val="21"/>
              </w:rPr>
              <w:t>(app)</w:t>
            </w:r>
          </w:p>
        </w:tc>
        <w:tc>
          <w:tcPr>
            <w:tcW w:w="2673" w:type="dxa"/>
            <w:vAlign w:val="center"/>
          </w:tcPr>
          <w:p w:rsidR="001A2E8C" w:rsidRPr="008D6FB2" w:rsidRDefault="007F7D48" w:rsidP="00EA599B">
            <w:pPr>
              <w:spacing w:line="380" w:lineRule="exact"/>
              <w:jc w:val="center"/>
              <w:rPr>
                <w:bCs/>
                <w:color w:val="000000"/>
                <w:szCs w:val="21"/>
              </w:rPr>
            </w:pPr>
            <w:r>
              <w:t>Zoom</w:t>
            </w:r>
          </w:p>
        </w:tc>
      </w:tr>
      <w:tr w:rsidR="001A2E8C" w:rsidRPr="008D6FB2" w:rsidTr="00C54E9F">
        <w:trPr>
          <w:trHeight w:val="548"/>
          <w:jc w:val="center"/>
        </w:trPr>
        <w:tc>
          <w:tcPr>
            <w:tcW w:w="1535" w:type="dxa"/>
            <w:vAlign w:val="center"/>
          </w:tcPr>
          <w:p w:rsidR="001A2E8C" w:rsidRPr="008D6FB2" w:rsidRDefault="00AE2B6A" w:rsidP="004318D0">
            <w:pPr>
              <w:pStyle w:val="a3"/>
              <w:spacing w:line="380" w:lineRule="exact"/>
              <w:jc w:val="center"/>
              <w:rPr>
                <w:bCs/>
                <w:color w:val="000000"/>
                <w:szCs w:val="21"/>
              </w:rPr>
            </w:pPr>
            <w:r w:rsidRPr="008D6FB2">
              <w:rPr>
                <w:bCs/>
                <w:color w:val="000000"/>
                <w:szCs w:val="21"/>
              </w:rPr>
              <w:t>Countries invited</w:t>
            </w:r>
          </w:p>
        </w:tc>
        <w:tc>
          <w:tcPr>
            <w:tcW w:w="3585" w:type="dxa"/>
            <w:gridSpan w:val="2"/>
            <w:vAlign w:val="center"/>
          </w:tcPr>
          <w:p w:rsidR="001A2E8C" w:rsidRPr="008D6FB2" w:rsidRDefault="00A1241A" w:rsidP="004318D0">
            <w:pPr>
              <w:spacing w:line="380" w:lineRule="exact"/>
              <w:jc w:val="center"/>
              <w:rPr>
                <w:color w:val="000000"/>
                <w:szCs w:val="21"/>
              </w:rPr>
            </w:pPr>
            <w:r>
              <w:rPr>
                <w:rFonts w:hint="eastAsia"/>
                <w:bCs/>
                <w:color w:val="000000"/>
                <w:szCs w:val="21"/>
              </w:rPr>
              <w:t xml:space="preserve">Developing </w:t>
            </w:r>
            <w:r w:rsidR="002869C8" w:rsidRPr="008D6FB2">
              <w:rPr>
                <w:bCs/>
                <w:color w:val="000000"/>
                <w:szCs w:val="21"/>
              </w:rPr>
              <w:t>C</w:t>
            </w:r>
            <w:r w:rsidR="00AE2B6A" w:rsidRPr="008D6FB2">
              <w:rPr>
                <w:bCs/>
                <w:color w:val="000000"/>
                <w:szCs w:val="21"/>
              </w:rPr>
              <w:t>ountries</w:t>
            </w:r>
          </w:p>
        </w:tc>
        <w:tc>
          <w:tcPr>
            <w:tcW w:w="1963" w:type="dxa"/>
            <w:gridSpan w:val="2"/>
            <w:vAlign w:val="center"/>
          </w:tcPr>
          <w:p w:rsidR="001A2E8C" w:rsidRPr="008D6FB2" w:rsidRDefault="00AE2B6A" w:rsidP="004318D0">
            <w:pPr>
              <w:spacing w:line="380" w:lineRule="exact"/>
              <w:jc w:val="center"/>
              <w:rPr>
                <w:color w:val="000000"/>
                <w:szCs w:val="21"/>
              </w:rPr>
            </w:pPr>
            <w:r w:rsidRPr="008D6FB2">
              <w:rPr>
                <w:szCs w:val="21"/>
              </w:rPr>
              <w:t>Number of Participants</w:t>
            </w:r>
          </w:p>
        </w:tc>
        <w:tc>
          <w:tcPr>
            <w:tcW w:w="2673" w:type="dxa"/>
            <w:vAlign w:val="center"/>
          </w:tcPr>
          <w:p w:rsidR="001A2E8C" w:rsidRPr="008D6FB2" w:rsidRDefault="00AE2B6A" w:rsidP="004318D0">
            <w:pPr>
              <w:spacing w:line="380" w:lineRule="exact"/>
              <w:jc w:val="center"/>
              <w:rPr>
                <w:color w:val="000000"/>
                <w:szCs w:val="21"/>
              </w:rPr>
            </w:pPr>
            <w:r w:rsidRPr="008D6FB2">
              <w:rPr>
                <w:bCs/>
                <w:color w:val="000000"/>
                <w:szCs w:val="21"/>
              </w:rPr>
              <w:t xml:space="preserve">25 </w:t>
            </w:r>
            <w:r w:rsidRPr="008D6FB2">
              <w:rPr>
                <w:rFonts w:hint="eastAsia"/>
                <w:bCs/>
                <w:color w:val="000000"/>
                <w:szCs w:val="21"/>
              </w:rPr>
              <w:t>in total</w:t>
            </w:r>
          </w:p>
        </w:tc>
      </w:tr>
      <w:tr w:rsidR="001A2E8C" w:rsidRPr="008D6FB2">
        <w:trPr>
          <w:trHeight w:val="551"/>
          <w:jc w:val="center"/>
        </w:trPr>
        <w:tc>
          <w:tcPr>
            <w:tcW w:w="1535" w:type="dxa"/>
            <w:vAlign w:val="center"/>
          </w:tcPr>
          <w:p w:rsidR="001A2E8C" w:rsidRPr="00180EFF" w:rsidRDefault="00AE2B6A" w:rsidP="004318D0">
            <w:pPr>
              <w:spacing w:line="380" w:lineRule="exact"/>
              <w:jc w:val="center"/>
              <w:rPr>
                <w:bCs/>
                <w:szCs w:val="21"/>
              </w:rPr>
            </w:pPr>
            <w:r w:rsidRPr="00180EFF">
              <w:rPr>
                <w:bCs/>
                <w:szCs w:val="21"/>
              </w:rPr>
              <w:t>Objectives</w:t>
            </w:r>
          </w:p>
        </w:tc>
        <w:tc>
          <w:tcPr>
            <w:tcW w:w="8221" w:type="dxa"/>
            <w:gridSpan w:val="5"/>
            <w:vAlign w:val="center"/>
          </w:tcPr>
          <w:p w:rsidR="001A2E8C" w:rsidRPr="00180EFF" w:rsidRDefault="008509EE" w:rsidP="004318D0">
            <w:pPr>
              <w:pStyle w:val="a3"/>
              <w:spacing w:line="380" w:lineRule="exact"/>
              <w:jc w:val="both"/>
              <w:rPr>
                <w:bCs/>
                <w:szCs w:val="21"/>
              </w:rPr>
            </w:pPr>
            <w:r w:rsidRPr="00180EFF">
              <w:rPr>
                <w:bCs/>
                <w:szCs w:val="21"/>
              </w:rPr>
              <w:t>The course is to impart basic knowledge and Chinese practical techniques in environmentally friendly fertilizers to the participants. The participants, after this training course, are expected to apply the technology acquired at CICAT and be able to work for manufacture (including raw materials, process, equipment) and application of environmentally friendly fertilizers (biofertilizer, organic-inorganic fertilizer, controlled-release fertilizer etc</w:t>
            </w:r>
            <w:r w:rsidRPr="00180EFF">
              <w:rPr>
                <w:rFonts w:hint="eastAsia"/>
                <w:bCs/>
                <w:szCs w:val="21"/>
              </w:rPr>
              <w:t>.</w:t>
            </w:r>
            <w:r w:rsidRPr="00180EFF">
              <w:rPr>
                <w:bCs/>
                <w:szCs w:val="21"/>
              </w:rPr>
              <w:t>) in their respective countries. This will contribute to using the resources of the home countries to manufacture environmentally friendly fertilizers with high efficiency and low cost, increasing crop yield and elimination of environmental pollution.</w:t>
            </w:r>
          </w:p>
        </w:tc>
      </w:tr>
      <w:tr w:rsidR="001A2E8C" w:rsidRPr="008D6FB2" w:rsidTr="00246F0F">
        <w:trPr>
          <w:trHeight w:val="700"/>
          <w:jc w:val="center"/>
        </w:trPr>
        <w:tc>
          <w:tcPr>
            <w:tcW w:w="1535" w:type="dxa"/>
            <w:vMerge w:val="restart"/>
            <w:vAlign w:val="center"/>
          </w:tcPr>
          <w:p w:rsidR="001A2E8C" w:rsidRPr="00180EFF" w:rsidRDefault="00AE2B6A" w:rsidP="004318D0">
            <w:pPr>
              <w:spacing w:line="380" w:lineRule="exact"/>
              <w:jc w:val="center"/>
              <w:rPr>
                <w:bCs/>
                <w:szCs w:val="21"/>
              </w:rPr>
            </w:pPr>
            <w:r w:rsidRPr="00180EFF">
              <w:rPr>
                <w:bCs/>
                <w:szCs w:val="21"/>
              </w:rPr>
              <w:t>Requirements for trainee</w:t>
            </w:r>
          </w:p>
        </w:tc>
        <w:tc>
          <w:tcPr>
            <w:tcW w:w="1458" w:type="dxa"/>
            <w:vAlign w:val="center"/>
          </w:tcPr>
          <w:p w:rsidR="001A2E8C" w:rsidRPr="00180EFF" w:rsidRDefault="00AE2B6A" w:rsidP="004318D0">
            <w:pPr>
              <w:pStyle w:val="a3"/>
              <w:spacing w:line="380" w:lineRule="exact"/>
              <w:jc w:val="center"/>
              <w:rPr>
                <w:bCs/>
                <w:szCs w:val="21"/>
              </w:rPr>
            </w:pPr>
            <w:r w:rsidRPr="00180EFF">
              <w:rPr>
                <w:bCs/>
                <w:szCs w:val="21"/>
              </w:rPr>
              <w:t>Professional background</w:t>
            </w:r>
          </w:p>
        </w:tc>
        <w:tc>
          <w:tcPr>
            <w:tcW w:w="6763" w:type="dxa"/>
            <w:gridSpan w:val="4"/>
            <w:vAlign w:val="center"/>
          </w:tcPr>
          <w:p w:rsidR="001A2E8C" w:rsidRPr="00180EFF" w:rsidRDefault="00AE2B6A" w:rsidP="004318D0">
            <w:pPr>
              <w:spacing w:line="380" w:lineRule="exact"/>
              <w:rPr>
                <w:szCs w:val="21"/>
              </w:rPr>
            </w:pPr>
            <w:r w:rsidRPr="00180EFF">
              <w:rPr>
                <w:szCs w:val="21"/>
              </w:rPr>
              <w:t xml:space="preserve">--Area or specialty: </w:t>
            </w:r>
            <w:r w:rsidR="00507C63" w:rsidRPr="00180EFF">
              <w:rPr>
                <w:szCs w:val="21"/>
              </w:rPr>
              <w:t>Soil, fert</w:t>
            </w:r>
            <w:r w:rsidR="001B1B10" w:rsidRPr="00180EFF">
              <w:rPr>
                <w:szCs w:val="21"/>
              </w:rPr>
              <w:t>i</w:t>
            </w:r>
            <w:r w:rsidR="00507C63" w:rsidRPr="00180EFF">
              <w:rPr>
                <w:szCs w:val="21"/>
              </w:rPr>
              <w:t>lizer</w:t>
            </w:r>
          </w:p>
          <w:p w:rsidR="001A2E8C" w:rsidRPr="00180EFF" w:rsidRDefault="00AE2B6A" w:rsidP="004318D0">
            <w:pPr>
              <w:spacing w:line="380" w:lineRule="exact"/>
              <w:rPr>
                <w:szCs w:val="21"/>
              </w:rPr>
            </w:pPr>
            <w:r w:rsidRPr="00180EFF">
              <w:rPr>
                <w:szCs w:val="21"/>
              </w:rPr>
              <w:t xml:space="preserve">--Position: </w:t>
            </w:r>
            <w:r w:rsidR="00716671" w:rsidRPr="00180EFF">
              <w:rPr>
                <w:szCs w:val="21"/>
              </w:rPr>
              <w:t>Technician and officials</w:t>
            </w:r>
            <w:r w:rsidR="001B1B10" w:rsidRPr="00180EFF">
              <w:rPr>
                <w:szCs w:val="21"/>
              </w:rPr>
              <w:t xml:space="preserve"> in soil science, fertilization and fertilizer production</w:t>
            </w:r>
          </w:p>
          <w:p w:rsidR="001A2E8C" w:rsidRPr="00180EFF" w:rsidRDefault="00AE2B6A" w:rsidP="004318D0">
            <w:pPr>
              <w:spacing w:line="380" w:lineRule="exact"/>
              <w:rPr>
                <w:szCs w:val="21"/>
              </w:rPr>
            </w:pPr>
            <w:r w:rsidRPr="00180EFF">
              <w:rPr>
                <w:szCs w:val="21"/>
              </w:rPr>
              <w:t>--</w:t>
            </w:r>
            <w:r w:rsidR="005329A7">
              <w:rPr>
                <w:szCs w:val="21"/>
              </w:rPr>
              <w:t xml:space="preserve"> Level, academic degree or other relevant qualification requirements: </w:t>
            </w:r>
            <w:r w:rsidR="005329A7">
              <w:rPr>
                <w:rFonts w:hint="eastAsia"/>
                <w:color w:val="000000"/>
                <w:szCs w:val="21"/>
              </w:rPr>
              <w:t>--</w:t>
            </w:r>
          </w:p>
        </w:tc>
      </w:tr>
      <w:tr w:rsidR="001A2E8C" w:rsidRPr="008D6FB2" w:rsidTr="00246F0F">
        <w:trPr>
          <w:trHeight w:val="534"/>
          <w:jc w:val="center"/>
        </w:trPr>
        <w:tc>
          <w:tcPr>
            <w:tcW w:w="1535" w:type="dxa"/>
            <w:vMerge/>
            <w:vAlign w:val="center"/>
          </w:tcPr>
          <w:p w:rsidR="001A2E8C" w:rsidRPr="00180EFF" w:rsidRDefault="001A2E8C" w:rsidP="004318D0">
            <w:pPr>
              <w:spacing w:line="380" w:lineRule="exact"/>
              <w:jc w:val="center"/>
              <w:rPr>
                <w:bCs/>
                <w:szCs w:val="21"/>
              </w:rPr>
            </w:pPr>
          </w:p>
        </w:tc>
        <w:tc>
          <w:tcPr>
            <w:tcW w:w="1458" w:type="dxa"/>
            <w:vAlign w:val="center"/>
          </w:tcPr>
          <w:p w:rsidR="001A2E8C" w:rsidRPr="00180EFF" w:rsidRDefault="00AE2B6A" w:rsidP="004318D0">
            <w:pPr>
              <w:pStyle w:val="a3"/>
              <w:spacing w:line="380" w:lineRule="exact"/>
              <w:jc w:val="center"/>
              <w:rPr>
                <w:bCs/>
                <w:szCs w:val="21"/>
              </w:rPr>
            </w:pPr>
            <w:r w:rsidRPr="00180EFF">
              <w:rPr>
                <w:bCs/>
                <w:szCs w:val="21"/>
              </w:rPr>
              <w:t>Age</w:t>
            </w:r>
          </w:p>
        </w:tc>
        <w:tc>
          <w:tcPr>
            <w:tcW w:w="6763" w:type="dxa"/>
            <w:gridSpan w:val="4"/>
            <w:vAlign w:val="center"/>
          </w:tcPr>
          <w:p w:rsidR="001A2E8C" w:rsidRPr="00180EFF" w:rsidRDefault="0000167D" w:rsidP="004318D0">
            <w:pPr>
              <w:spacing w:line="380" w:lineRule="exact"/>
              <w:rPr>
                <w:szCs w:val="21"/>
              </w:rPr>
            </w:pPr>
            <w:r w:rsidRPr="0000167D">
              <w:rPr>
                <w:szCs w:val="21"/>
              </w:rPr>
              <w:t>Should not be highe</w:t>
            </w:r>
            <w:r w:rsidR="00E30A80">
              <w:rPr>
                <w:szCs w:val="21"/>
              </w:rPr>
              <w:t>r than the legal retirement age</w:t>
            </w:r>
          </w:p>
        </w:tc>
      </w:tr>
      <w:tr w:rsidR="001A2E8C" w:rsidRPr="008D6FB2" w:rsidTr="00246F0F">
        <w:trPr>
          <w:trHeight w:val="505"/>
          <w:jc w:val="center"/>
        </w:trPr>
        <w:tc>
          <w:tcPr>
            <w:tcW w:w="1535" w:type="dxa"/>
            <w:vMerge/>
            <w:vAlign w:val="center"/>
          </w:tcPr>
          <w:p w:rsidR="001A2E8C" w:rsidRPr="00180EFF" w:rsidRDefault="001A2E8C" w:rsidP="004318D0">
            <w:pPr>
              <w:spacing w:line="380" w:lineRule="exact"/>
              <w:jc w:val="center"/>
              <w:rPr>
                <w:bCs/>
                <w:szCs w:val="21"/>
              </w:rPr>
            </w:pPr>
          </w:p>
        </w:tc>
        <w:tc>
          <w:tcPr>
            <w:tcW w:w="1458" w:type="dxa"/>
            <w:vAlign w:val="center"/>
          </w:tcPr>
          <w:p w:rsidR="001A2E8C" w:rsidRPr="00180EFF" w:rsidRDefault="00AE2B6A" w:rsidP="004318D0">
            <w:pPr>
              <w:spacing w:line="380" w:lineRule="exact"/>
              <w:jc w:val="center"/>
              <w:rPr>
                <w:bCs/>
                <w:szCs w:val="21"/>
              </w:rPr>
            </w:pPr>
            <w:r w:rsidRPr="00180EFF">
              <w:rPr>
                <w:bCs/>
                <w:szCs w:val="21"/>
              </w:rPr>
              <w:t>Health status</w:t>
            </w:r>
          </w:p>
        </w:tc>
        <w:tc>
          <w:tcPr>
            <w:tcW w:w="6763" w:type="dxa"/>
            <w:gridSpan w:val="4"/>
            <w:vAlign w:val="center"/>
          </w:tcPr>
          <w:p w:rsidR="001A2E8C" w:rsidRPr="00180EFF" w:rsidRDefault="0000167D" w:rsidP="004318D0">
            <w:pPr>
              <w:spacing w:line="380" w:lineRule="exact"/>
              <w:rPr>
                <w:szCs w:val="21"/>
              </w:rPr>
            </w:pPr>
            <w:r>
              <w:rPr>
                <w:bCs/>
                <w:color w:val="000000"/>
                <w:szCs w:val="21"/>
              </w:rPr>
              <w:t>Healthy and</w:t>
            </w:r>
            <w:r w:rsidRPr="00180EFF">
              <w:rPr>
                <w:szCs w:val="21"/>
              </w:rPr>
              <w:t xml:space="preserve"> </w:t>
            </w:r>
            <w:r>
              <w:rPr>
                <w:rFonts w:hint="eastAsia"/>
                <w:szCs w:val="21"/>
              </w:rPr>
              <w:t>a</w:t>
            </w:r>
            <w:r w:rsidR="00AE2B6A" w:rsidRPr="00180EFF">
              <w:rPr>
                <w:szCs w:val="21"/>
              </w:rPr>
              <w:t xml:space="preserve">ble to participate in online </w:t>
            </w:r>
            <w:r w:rsidR="00DB31CE" w:rsidRPr="00180EFF">
              <w:rPr>
                <w:szCs w:val="21"/>
              </w:rPr>
              <w:t>seminar</w:t>
            </w:r>
            <w:r w:rsidR="00AE2B6A" w:rsidRPr="00180EFF">
              <w:rPr>
                <w:szCs w:val="21"/>
              </w:rPr>
              <w:t xml:space="preserve"> on time</w:t>
            </w:r>
          </w:p>
        </w:tc>
      </w:tr>
      <w:tr w:rsidR="001A2E8C" w:rsidRPr="008D6FB2" w:rsidTr="00246F0F">
        <w:trPr>
          <w:trHeight w:val="551"/>
          <w:jc w:val="center"/>
        </w:trPr>
        <w:tc>
          <w:tcPr>
            <w:tcW w:w="1535" w:type="dxa"/>
            <w:vMerge/>
            <w:vAlign w:val="center"/>
          </w:tcPr>
          <w:p w:rsidR="001A2E8C" w:rsidRPr="00180EFF" w:rsidRDefault="001A2E8C" w:rsidP="004318D0">
            <w:pPr>
              <w:spacing w:line="380" w:lineRule="exact"/>
              <w:jc w:val="center"/>
              <w:rPr>
                <w:bCs/>
                <w:szCs w:val="21"/>
              </w:rPr>
            </w:pPr>
          </w:p>
        </w:tc>
        <w:tc>
          <w:tcPr>
            <w:tcW w:w="1458" w:type="dxa"/>
            <w:vAlign w:val="center"/>
          </w:tcPr>
          <w:p w:rsidR="001A2E8C" w:rsidRPr="00180EFF" w:rsidRDefault="00AE2B6A" w:rsidP="004318D0">
            <w:pPr>
              <w:spacing w:line="380" w:lineRule="exact"/>
              <w:jc w:val="center"/>
              <w:rPr>
                <w:bCs/>
                <w:szCs w:val="21"/>
              </w:rPr>
            </w:pPr>
            <w:r w:rsidRPr="00180EFF">
              <w:rPr>
                <w:bCs/>
                <w:szCs w:val="21"/>
              </w:rPr>
              <w:t>Language</w:t>
            </w:r>
          </w:p>
        </w:tc>
        <w:tc>
          <w:tcPr>
            <w:tcW w:w="6763" w:type="dxa"/>
            <w:gridSpan w:val="4"/>
            <w:vAlign w:val="center"/>
          </w:tcPr>
          <w:p w:rsidR="001A2E8C" w:rsidRPr="00180EFF" w:rsidRDefault="0000167D" w:rsidP="004318D0">
            <w:pPr>
              <w:spacing w:line="380" w:lineRule="exact"/>
              <w:rPr>
                <w:szCs w:val="21"/>
              </w:rPr>
            </w:pPr>
            <w:r>
              <w:rPr>
                <w:color w:val="000000"/>
                <w:szCs w:val="21"/>
              </w:rPr>
              <w:t>Fluent in listening, speaking, reading and writing in English</w:t>
            </w:r>
          </w:p>
        </w:tc>
      </w:tr>
      <w:tr w:rsidR="001A2E8C" w:rsidRPr="008D6FB2" w:rsidTr="00246F0F">
        <w:trPr>
          <w:trHeight w:val="559"/>
          <w:jc w:val="center"/>
        </w:trPr>
        <w:tc>
          <w:tcPr>
            <w:tcW w:w="1535" w:type="dxa"/>
            <w:vMerge/>
            <w:vAlign w:val="center"/>
          </w:tcPr>
          <w:p w:rsidR="001A2E8C" w:rsidRPr="00180EFF" w:rsidRDefault="001A2E8C" w:rsidP="004318D0">
            <w:pPr>
              <w:spacing w:line="380" w:lineRule="exact"/>
              <w:jc w:val="center"/>
              <w:rPr>
                <w:bCs/>
                <w:szCs w:val="21"/>
              </w:rPr>
            </w:pPr>
          </w:p>
        </w:tc>
        <w:tc>
          <w:tcPr>
            <w:tcW w:w="1458" w:type="dxa"/>
            <w:vAlign w:val="center"/>
          </w:tcPr>
          <w:p w:rsidR="001A2E8C" w:rsidRPr="00180EFF" w:rsidRDefault="00AE2B6A" w:rsidP="004318D0">
            <w:pPr>
              <w:spacing w:line="380" w:lineRule="exact"/>
              <w:jc w:val="center"/>
              <w:rPr>
                <w:bCs/>
                <w:szCs w:val="21"/>
              </w:rPr>
            </w:pPr>
            <w:r w:rsidRPr="00180EFF">
              <w:rPr>
                <w:bCs/>
                <w:szCs w:val="21"/>
              </w:rPr>
              <w:t>Others</w:t>
            </w:r>
          </w:p>
        </w:tc>
        <w:tc>
          <w:tcPr>
            <w:tcW w:w="6763" w:type="dxa"/>
            <w:gridSpan w:val="4"/>
            <w:vAlign w:val="center"/>
          </w:tcPr>
          <w:p w:rsidR="001A2E8C" w:rsidRPr="00180EFF" w:rsidRDefault="00E30A80" w:rsidP="004318D0">
            <w:pPr>
              <w:spacing w:line="380" w:lineRule="exact"/>
              <w:rPr>
                <w:szCs w:val="21"/>
              </w:rPr>
            </w:pPr>
            <w:r>
              <w:t>Able to use Z</w:t>
            </w:r>
            <w:r w:rsidR="0000167D" w:rsidRPr="00253426">
              <w:t>oom</w:t>
            </w:r>
            <w:r w:rsidR="0000167D">
              <w:rPr>
                <w:rFonts w:hint="eastAsia"/>
              </w:rPr>
              <w:t>,</w:t>
            </w:r>
            <w:r w:rsidR="0000167D">
              <w:t xml:space="preserve"> and able</w:t>
            </w:r>
            <w:r w:rsidR="0000167D" w:rsidRPr="00253426">
              <w:t xml:space="preserve"> to complete the project schedule</w:t>
            </w:r>
          </w:p>
        </w:tc>
      </w:tr>
      <w:tr w:rsidR="001A2E8C" w:rsidRPr="008D6FB2" w:rsidTr="004318D0">
        <w:trPr>
          <w:trHeight w:val="9062"/>
          <w:jc w:val="center"/>
        </w:trPr>
        <w:tc>
          <w:tcPr>
            <w:tcW w:w="1535" w:type="dxa"/>
            <w:vAlign w:val="center"/>
          </w:tcPr>
          <w:p w:rsidR="001A2E8C" w:rsidRPr="00180EFF" w:rsidRDefault="00AE2B6A" w:rsidP="004318D0">
            <w:pPr>
              <w:spacing w:line="380" w:lineRule="exact"/>
              <w:jc w:val="center"/>
              <w:rPr>
                <w:bCs/>
                <w:szCs w:val="21"/>
              </w:rPr>
            </w:pPr>
            <w:r w:rsidRPr="00180EFF">
              <w:rPr>
                <w:bCs/>
                <w:szCs w:val="21"/>
              </w:rPr>
              <w:lastRenderedPageBreak/>
              <w:t>Training content</w:t>
            </w:r>
          </w:p>
        </w:tc>
        <w:tc>
          <w:tcPr>
            <w:tcW w:w="8221" w:type="dxa"/>
            <w:gridSpan w:val="5"/>
            <w:vAlign w:val="center"/>
          </w:tcPr>
          <w:p w:rsidR="001A2E8C" w:rsidRPr="00180EFF" w:rsidRDefault="00AE2B6A" w:rsidP="004318D0">
            <w:pPr>
              <w:numPr>
                <w:ilvl w:val="0"/>
                <w:numId w:val="4"/>
              </w:numPr>
              <w:spacing w:line="380" w:lineRule="exact"/>
              <w:rPr>
                <w:bCs/>
                <w:szCs w:val="21"/>
              </w:rPr>
            </w:pPr>
            <w:r w:rsidRPr="00180EFF">
              <w:rPr>
                <w:bCs/>
                <w:szCs w:val="21"/>
              </w:rPr>
              <w:t>Primary training courses</w:t>
            </w:r>
          </w:p>
          <w:p w:rsidR="00507C63" w:rsidRPr="00180EFF" w:rsidRDefault="00507C63" w:rsidP="004318D0">
            <w:pPr>
              <w:spacing w:line="380" w:lineRule="exact"/>
            </w:pPr>
            <w:r w:rsidRPr="00180EFF">
              <w:rPr>
                <w:b/>
              </w:rPr>
              <w:t xml:space="preserve">Introduction of Plant Nutrition: </w:t>
            </w:r>
            <w:r w:rsidRPr="00180EFF">
              <w:t>Significance of plant nutrition, the classification of plant nutrients and the criteria for plant essential elements. It also introduces the process of ion uptake and transport, the physiological functions of some essential nutrients and the possible mechanisms of plants in adaptation to nutrient deficiency and toxicity.</w:t>
            </w:r>
          </w:p>
          <w:p w:rsidR="00507C63" w:rsidRPr="00180EFF" w:rsidRDefault="00507C63" w:rsidP="004318D0">
            <w:pPr>
              <w:spacing w:line="380" w:lineRule="exact"/>
            </w:pPr>
            <w:r w:rsidRPr="00180EFF">
              <w:rPr>
                <w:b/>
              </w:rPr>
              <w:t xml:space="preserve">Introduction of Environmentally Friendly Fertilizers: </w:t>
            </w:r>
            <w:r w:rsidRPr="00180EFF">
              <w:t>Feature and significance of environmentally friendly fertilizers and the development prospect in developing countries.</w:t>
            </w:r>
          </w:p>
          <w:p w:rsidR="00507C63" w:rsidRPr="00180EFF" w:rsidRDefault="00507C63" w:rsidP="004318D0">
            <w:pPr>
              <w:spacing w:line="380" w:lineRule="exact"/>
            </w:pPr>
            <w:r w:rsidRPr="00180EFF">
              <w:rPr>
                <w:b/>
              </w:rPr>
              <w:t>Organic-inorganic Fertilizer (OIF) and Controlled-release Fertilizer (CRF):</w:t>
            </w:r>
            <w:r w:rsidRPr="00180EFF">
              <w:t xml:space="preserve"> Technology, fertilizer effect and environmental effect of OIF, CRF with high efficiency and low cost.</w:t>
            </w:r>
          </w:p>
          <w:p w:rsidR="00507C63" w:rsidRPr="00180EFF" w:rsidRDefault="00507C63" w:rsidP="004318D0">
            <w:pPr>
              <w:spacing w:line="380" w:lineRule="exact"/>
            </w:pPr>
            <w:r w:rsidRPr="00180EFF">
              <w:rPr>
                <w:b/>
              </w:rPr>
              <w:t xml:space="preserve">New Technology for Fertilizers: </w:t>
            </w:r>
            <w:r w:rsidRPr="00180EFF">
              <w:t>Manufacture and effect of P and K fertilizers with high efficiency, fertilization with controlling of soilborne disease.</w:t>
            </w:r>
          </w:p>
          <w:p w:rsidR="00507C63" w:rsidRPr="00180EFF" w:rsidRDefault="00507C63" w:rsidP="004318D0">
            <w:pPr>
              <w:spacing w:line="380" w:lineRule="exact"/>
            </w:pPr>
            <w:r w:rsidRPr="00180EFF">
              <w:rPr>
                <w:b/>
              </w:rPr>
              <w:t xml:space="preserve">The Manufacture and Application of Biofertilizer: </w:t>
            </w:r>
            <w:r w:rsidRPr="00180EFF">
              <w:t>The development of microbial compound fertilizer. The factors affecting the living microbial numbers of microbial compound fertilizer. The manufacturing technology of microbial compound fertilizer. The efficiency of microbial compound fertilizer.</w:t>
            </w:r>
          </w:p>
          <w:p w:rsidR="00507C63" w:rsidRPr="00180EFF" w:rsidRDefault="00507C63" w:rsidP="004318D0">
            <w:pPr>
              <w:spacing w:line="380" w:lineRule="exact"/>
            </w:pPr>
            <w:r w:rsidRPr="00180EFF">
              <w:rPr>
                <w:b/>
              </w:rPr>
              <w:t xml:space="preserve">Composting Technology of Municipal Solid Waste: </w:t>
            </w:r>
            <w:r w:rsidRPr="00180EFF">
              <w:t>Technology and key equipment for composting of municipal solid wastes and yard wastes.</w:t>
            </w:r>
          </w:p>
          <w:p w:rsidR="00507C63" w:rsidRPr="00180EFF" w:rsidRDefault="00507C63" w:rsidP="004318D0">
            <w:pPr>
              <w:spacing w:line="380" w:lineRule="exact"/>
            </w:pPr>
            <w:r w:rsidRPr="00180EFF">
              <w:rPr>
                <w:b/>
              </w:rPr>
              <w:t xml:space="preserve">Livestock Waste Treatment and Recycling: </w:t>
            </w:r>
            <w:r w:rsidRPr="00180EFF">
              <w:t>Composition and feature of animal waste, technique of treatment and recycling, focusing on the manure composting and anaerobic effluent recycling.</w:t>
            </w:r>
          </w:p>
          <w:p w:rsidR="00507C63" w:rsidRPr="00180EFF" w:rsidRDefault="00507C63" w:rsidP="004318D0">
            <w:pPr>
              <w:spacing w:line="380" w:lineRule="exact"/>
            </w:pPr>
            <w:r w:rsidRPr="00057B3C">
              <w:rPr>
                <w:b/>
              </w:rPr>
              <w:t>Biological Nitrogen Fixation in Agriculture:</w:t>
            </w:r>
            <w:r w:rsidRPr="00180EFF">
              <w:t xml:space="preserve"> Nodule formation and determinants required for symbiosis between legumes and rhizobia.</w:t>
            </w:r>
          </w:p>
          <w:p w:rsidR="00507C63" w:rsidRPr="00180EFF" w:rsidRDefault="00507C63" w:rsidP="004318D0">
            <w:pPr>
              <w:spacing w:line="380" w:lineRule="exact"/>
            </w:pPr>
            <w:r w:rsidRPr="00180EFF">
              <w:rPr>
                <w:b/>
              </w:rPr>
              <w:t xml:space="preserve">Basic Principles and Application of Soilless Culture: </w:t>
            </w:r>
            <w:r w:rsidRPr="00180EFF">
              <w:t>The history, actuality and trends of the development of soilless culture will be introduced briefly. The main types of soilless culture used in plant production, the basic requirement of the soilless culture facilities and the management of several plants of soilless culture will be also taught.</w:t>
            </w:r>
          </w:p>
          <w:p w:rsidR="00507C63" w:rsidRPr="00180EFF" w:rsidRDefault="00507C63" w:rsidP="004318D0">
            <w:pPr>
              <w:spacing w:line="380" w:lineRule="exact"/>
            </w:pPr>
            <w:r w:rsidRPr="00180EFF">
              <w:rPr>
                <w:b/>
              </w:rPr>
              <w:t xml:space="preserve">Fertigation and Its Application: </w:t>
            </w:r>
            <w:r w:rsidRPr="00180EFF">
              <w:t>Application of fertigation in the culture of fruit trees and vegetables.</w:t>
            </w:r>
          </w:p>
          <w:p w:rsidR="00507C63" w:rsidRPr="00180EFF" w:rsidRDefault="00507C63" w:rsidP="004318D0">
            <w:pPr>
              <w:spacing w:line="380" w:lineRule="exact"/>
            </w:pPr>
            <w:r w:rsidRPr="00180EFF">
              <w:rPr>
                <w:b/>
              </w:rPr>
              <w:t xml:space="preserve">Sewage Sludge Management and Regulations: </w:t>
            </w:r>
            <w:r w:rsidRPr="00180EFF">
              <w:t>Test methods of heavy metals and organic pollutants in sludge and safe application are introduced.</w:t>
            </w:r>
          </w:p>
          <w:p w:rsidR="00507C63" w:rsidRPr="00180EFF" w:rsidRDefault="00507C63" w:rsidP="004318D0">
            <w:pPr>
              <w:spacing w:line="380" w:lineRule="exact"/>
            </w:pPr>
            <w:r w:rsidRPr="00180EFF">
              <w:rPr>
                <w:b/>
              </w:rPr>
              <w:t>Balanced Fertilization Techniques in China:</w:t>
            </w:r>
            <w:r w:rsidRPr="00180EFF">
              <w:t xml:space="preserve"> Balanced fertilization techniques mainly based on soil analysis and testing, and mainly based on plant nutrition diagnosis; and techniques in qualifying organic manures in balanced fertilization. </w:t>
            </w:r>
          </w:p>
          <w:p w:rsidR="00507C63" w:rsidRPr="00180EFF" w:rsidRDefault="00507C63" w:rsidP="004318D0">
            <w:pPr>
              <w:spacing w:line="380" w:lineRule="exact"/>
            </w:pPr>
            <w:r w:rsidRPr="00180EFF">
              <w:rPr>
                <w:b/>
              </w:rPr>
              <w:t>The Transformations of Fertilizer C,N,P in Soil and Their Environmental Effect:</w:t>
            </w:r>
            <w:r w:rsidRPr="00180EFF">
              <w:t xml:space="preserve"> The transformations of fertilizer organic C in soil and its effect on global climate change; the transformations of fertili</w:t>
            </w:r>
            <w:r w:rsidR="00AF22DD">
              <w:t>zer N in soil and its effect on environmental quality</w:t>
            </w:r>
            <w:r w:rsidRPr="00180EFF">
              <w:t xml:space="preserve">; the </w:t>
            </w:r>
            <w:r w:rsidRPr="00180EFF">
              <w:lastRenderedPageBreak/>
              <w:t xml:space="preserve">transformations of fertilizer P in soil and its effect on water eutrophication. </w:t>
            </w:r>
          </w:p>
          <w:p w:rsidR="00507C63" w:rsidRPr="00180EFF" w:rsidRDefault="00507C63" w:rsidP="004318D0">
            <w:pPr>
              <w:spacing w:line="380" w:lineRule="exact"/>
            </w:pPr>
            <w:r w:rsidRPr="00180EFF">
              <w:rPr>
                <w:b/>
              </w:rPr>
              <w:t>Introduce of Organic Agriculture:</w:t>
            </w:r>
            <w:r w:rsidRPr="00180EFF">
              <w:t xml:space="preserve"> organic agriculture and its similarity and differences between other forms of sustainable agriculture; marketing of organic products; and issues related to (bio</w:t>
            </w:r>
            <w:r w:rsidR="00AF22DD" w:rsidRPr="00180EFF">
              <w:t>) fertilizers</w:t>
            </w:r>
            <w:r w:rsidRPr="00180EFF">
              <w:t xml:space="preserve">. </w:t>
            </w:r>
          </w:p>
          <w:p w:rsidR="00507C63" w:rsidRPr="00180EFF" w:rsidRDefault="00507C63" w:rsidP="004318D0">
            <w:pPr>
              <w:spacing w:line="380" w:lineRule="exact"/>
            </w:pPr>
            <w:r w:rsidRPr="00180EFF">
              <w:rPr>
                <w:b/>
              </w:rPr>
              <w:t xml:space="preserve">Management and Regulation of Nutrient Resources in Root Layer: </w:t>
            </w:r>
            <w:r w:rsidRPr="00180EFF">
              <w:t>Transformations of nutrient resources will be told about in root layers of plants. Methods of root layer controls will be discussed, and the products of nutrient resource control and integrative techniques of root layer control will be introduced and explained in details.</w:t>
            </w:r>
          </w:p>
          <w:p w:rsidR="00507C63" w:rsidRPr="00180EFF" w:rsidRDefault="00507C63" w:rsidP="004318D0">
            <w:pPr>
              <w:spacing w:line="380" w:lineRule="exact"/>
            </w:pPr>
            <w:r w:rsidRPr="00180EFF">
              <w:rPr>
                <w:b/>
              </w:rPr>
              <w:t xml:space="preserve">Biological Nitrogen Fixation in Agriculture: </w:t>
            </w:r>
            <w:r w:rsidRPr="00180EFF">
              <w:t>Nodule formation and determinants required for symbiosis between legumes and rhizobia.</w:t>
            </w:r>
          </w:p>
          <w:p w:rsidR="00A1241A" w:rsidRPr="00180EFF" w:rsidRDefault="00507C63" w:rsidP="004318D0">
            <w:pPr>
              <w:spacing w:line="380" w:lineRule="exact"/>
              <w:rPr>
                <w:bCs/>
                <w:szCs w:val="21"/>
              </w:rPr>
            </w:pPr>
            <w:r w:rsidRPr="00180EFF">
              <w:rPr>
                <w:b/>
              </w:rPr>
              <w:t xml:space="preserve">Genetic Improvement of Root Traits as Related to P Efficiency in Soybean: </w:t>
            </w:r>
            <w:r w:rsidRPr="00180EFF">
              <w:t>The objective of this study is to provide fundamental new insights into the physiological, genetic and molecular mechanism of P efficiency in soybean so as to provide theoretical basis of genetic improvement of soybean varieties in South China.</w:t>
            </w:r>
          </w:p>
          <w:p w:rsidR="001A2E8C" w:rsidRPr="00180EFF" w:rsidRDefault="00AE2B6A" w:rsidP="003F273A">
            <w:pPr>
              <w:pStyle w:val="a3"/>
              <w:numPr>
                <w:ilvl w:val="0"/>
                <w:numId w:val="4"/>
              </w:numPr>
              <w:tabs>
                <w:tab w:val="left" w:pos="312"/>
              </w:tabs>
              <w:spacing w:beforeLines="50" w:before="156" w:line="380" w:lineRule="exact"/>
              <w:rPr>
                <w:kern w:val="0"/>
                <w:szCs w:val="21"/>
              </w:rPr>
            </w:pPr>
            <w:r w:rsidRPr="00180EFF">
              <w:rPr>
                <w:bCs/>
                <w:szCs w:val="21"/>
              </w:rPr>
              <w:t>Materials to be prepared</w:t>
            </w:r>
          </w:p>
          <w:p w:rsidR="003321AB" w:rsidRPr="00180EFF" w:rsidRDefault="003321AB" w:rsidP="004318D0">
            <w:pPr>
              <w:pStyle w:val="a3"/>
              <w:spacing w:line="380" w:lineRule="exact"/>
              <w:ind w:firstLineChars="200" w:firstLine="420"/>
              <w:jc w:val="both"/>
            </w:pPr>
            <w:r w:rsidRPr="00180EFF">
              <w:t xml:space="preserve">To facilitate communication, please prepare relevant materials on the seminar theme, including: (1) </w:t>
            </w:r>
            <w:r w:rsidR="00EE213C" w:rsidRPr="00180EFF">
              <w:t xml:space="preserve">Introduction of your profession </w:t>
            </w:r>
            <w:r w:rsidRPr="00180EFF">
              <w:t xml:space="preserve">and the organization you are working for; (2) </w:t>
            </w:r>
            <w:r w:rsidR="00EE213C" w:rsidRPr="00180EFF">
              <w:t>Current status and existing problems of</w:t>
            </w:r>
            <w:r w:rsidRPr="00180EFF">
              <w:rPr>
                <w:rFonts w:hint="eastAsia"/>
              </w:rPr>
              <w:t xml:space="preserve"> </w:t>
            </w:r>
            <w:r w:rsidRPr="00180EFF">
              <w:t xml:space="preserve">fertilizer manufacture and application </w:t>
            </w:r>
            <w:r w:rsidRPr="00180EFF">
              <w:rPr>
                <w:rFonts w:hint="eastAsia"/>
              </w:rPr>
              <w:t>in your country; (3)</w:t>
            </w:r>
            <w:r w:rsidR="00EE213C" w:rsidRPr="00180EFF">
              <w:rPr>
                <w:rFonts w:hint="eastAsia"/>
              </w:rPr>
              <w:t xml:space="preserve"> The Cooperation between</w:t>
            </w:r>
            <w:r w:rsidR="00EE213C" w:rsidRPr="00180EFF">
              <w:t xml:space="preserve"> </w:t>
            </w:r>
            <w:r w:rsidR="00EE213C" w:rsidRPr="00180EFF">
              <w:rPr>
                <w:rFonts w:hint="eastAsia"/>
              </w:rPr>
              <w:t xml:space="preserve">your country and other countries or </w:t>
            </w:r>
            <w:r w:rsidR="00EE213C" w:rsidRPr="00180EFF">
              <w:t xml:space="preserve">international organizations </w:t>
            </w:r>
            <w:r w:rsidR="00EE213C" w:rsidRPr="00180EFF">
              <w:rPr>
                <w:rFonts w:hint="eastAsia"/>
              </w:rPr>
              <w:t xml:space="preserve">in the </w:t>
            </w:r>
            <w:r w:rsidR="00FE5542" w:rsidRPr="00180EFF">
              <w:t>field</w:t>
            </w:r>
            <w:r w:rsidR="00EE213C" w:rsidRPr="00180EFF">
              <w:rPr>
                <w:rFonts w:hint="eastAsia"/>
              </w:rPr>
              <w:t xml:space="preserve"> </w:t>
            </w:r>
            <w:r w:rsidR="00FE5542" w:rsidRPr="00180EFF">
              <w:t>of</w:t>
            </w:r>
            <w:r w:rsidR="00FE5542" w:rsidRPr="00180EFF">
              <w:rPr>
                <w:rFonts w:hint="eastAsia"/>
              </w:rPr>
              <w:t xml:space="preserve"> </w:t>
            </w:r>
            <w:r w:rsidR="00FE5542" w:rsidRPr="00180EFF">
              <w:t>fertilizer manufacture and application</w:t>
            </w:r>
            <w:r w:rsidR="00EE213C" w:rsidRPr="00180EFF">
              <w:t>;</w:t>
            </w:r>
            <w:r w:rsidR="00EE213C" w:rsidRPr="00180EFF">
              <w:rPr>
                <w:rFonts w:hint="eastAsia"/>
              </w:rPr>
              <w:t xml:space="preserve"> </w:t>
            </w:r>
            <w:r w:rsidR="009C3544" w:rsidRPr="00180EFF">
              <w:rPr>
                <w:rFonts w:hint="eastAsia"/>
              </w:rPr>
              <w:t>(4)</w:t>
            </w:r>
            <w:r w:rsidR="00260405" w:rsidRPr="00180EFF">
              <w:rPr>
                <w:rFonts w:hint="eastAsia"/>
              </w:rPr>
              <w:t xml:space="preserve"> </w:t>
            </w:r>
            <w:r w:rsidR="00EE213C" w:rsidRPr="00180EFF">
              <w:t xml:space="preserve">The </w:t>
            </w:r>
            <w:r w:rsidR="00EE213C" w:rsidRPr="00180EFF">
              <w:rPr>
                <w:rFonts w:hint="eastAsia"/>
              </w:rPr>
              <w:t>agricultural</w:t>
            </w:r>
            <w:r w:rsidR="00EE213C" w:rsidRPr="00180EFF">
              <w:t xml:space="preserve"> cooperation </w:t>
            </w:r>
            <w:r w:rsidR="00EE213C" w:rsidRPr="00180EFF">
              <w:rPr>
                <w:rFonts w:hint="eastAsia"/>
              </w:rPr>
              <w:t>between your country and</w:t>
            </w:r>
            <w:r w:rsidR="00EE213C" w:rsidRPr="00180EFF">
              <w:t xml:space="preserve"> China</w:t>
            </w:r>
            <w:r w:rsidR="00EE213C" w:rsidRPr="00180EFF">
              <w:rPr>
                <w:rFonts w:hint="eastAsia"/>
              </w:rPr>
              <w:t xml:space="preserve">; </w:t>
            </w:r>
            <w:r w:rsidR="00EE213C" w:rsidRPr="00180EFF">
              <w:t>etc.</w:t>
            </w:r>
            <w:r w:rsidR="00565395">
              <w:rPr>
                <w:rFonts w:hint="eastAsia"/>
              </w:rPr>
              <w:tab/>
            </w:r>
          </w:p>
          <w:p w:rsidR="00EE213C" w:rsidRPr="00180EFF" w:rsidRDefault="005E5C79" w:rsidP="004318D0">
            <w:pPr>
              <w:spacing w:beforeLines="50" w:before="156" w:line="380" w:lineRule="exact"/>
            </w:pPr>
            <w:r w:rsidRPr="00180EFF">
              <w:rPr>
                <w:rFonts w:hint="eastAsia"/>
              </w:rPr>
              <w:t xml:space="preserve">3. </w:t>
            </w:r>
            <w:r w:rsidR="00EE213C" w:rsidRPr="00180EFF">
              <w:t>Final test/assessment</w:t>
            </w:r>
          </w:p>
          <w:p w:rsidR="00A1241A" w:rsidRPr="00B11B16" w:rsidRDefault="00A97B84" w:rsidP="00A97B84">
            <w:pPr>
              <w:pStyle w:val="a3"/>
              <w:spacing w:line="380" w:lineRule="exact"/>
              <w:ind w:firstLineChars="200" w:firstLine="420"/>
              <w:rPr>
                <w:kern w:val="0"/>
                <w:szCs w:val="21"/>
              </w:rPr>
            </w:pPr>
            <w:r>
              <w:t>Summit</w:t>
            </w:r>
            <w:r>
              <w:rPr>
                <w:rFonts w:hint="eastAsia"/>
              </w:rPr>
              <w:t xml:space="preserve"> the summary report, or final report presentation</w:t>
            </w:r>
          </w:p>
        </w:tc>
      </w:tr>
      <w:tr w:rsidR="00AD5CFA" w:rsidRPr="008D6FB2" w:rsidTr="004318D0">
        <w:trPr>
          <w:trHeight w:val="699"/>
          <w:jc w:val="center"/>
        </w:trPr>
        <w:tc>
          <w:tcPr>
            <w:tcW w:w="1535" w:type="dxa"/>
            <w:vAlign w:val="center"/>
          </w:tcPr>
          <w:p w:rsidR="00AD5CFA" w:rsidRPr="00180EFF" w:rsidRDefault="00AD5CFA" w:rsidP="004318D0">
            <w:pPr>
              <w:spacing w:line="380" w:lineRule="exact"/>
              <w:jc w:val="center"/>
              <w:rPr>
                <w:bCs/>
                <w:szCs w:val="21"/>
              </w:rPr>
            </w:pPr>
            <w:r>
              <w:rPr>
                <w:bCs/>
                <w:szCs w:val="21"/>
              </w:rPr>
              <w:lastRenderedPageBreak/>
              <w:t>Host</w:t>
            </w:r>
            <w:r>
              <w:rPr>
                <w:rFonts w:hint="eastAsia"/>
                <w:bCs/>
                <w:szCs w:val="21"/>
              </w:rPr>
              <w:t xml:space="preserve"> City</w:t>
            </w:r>
          </w:p>
        </w:tc>
        <w:tc>
          <w:tcPr>
            <w:tcW w:w="3585" w:type="dxa"/>
            <w:gridSpan w:val="2"/>
            <w:vAlign w:val="center"/>
          </w:tcPr>
          <w:p w:rsidR="00AD5CFA" w:rsidRPr="00180EFF" w:rsidRDefault="004318D0" w:rsidP="004318D0">
            <w:pPr>
              <w:spacing w:line="380" w:lineRule="exact"/>
              <w:rPr>
                <w:bCs/>
                <w:szCs w:val="21"/>
              </w:rPr>
            </w:pPr>
            <w:r>
              <w:rPr>
                <w:rFonts w:hint="eastAsia"/>
                <w:bCs/>
                <w:szCs w:val="21"/>
              </w:rPr>
              <w:t>G</w:t>
            </w:r>
            <w:r>
              <w:rPr>
                <w:bCs/>
                <w:szCs w:val="21"/>
              </w:rPr>
              <w:t>u</w:t>
            </w:r>
            <w:r>
              <w:rPr>
                <w:rFonts w:hint="eastAsia"/>
                <w:bCs/>
                <w:szCs w:val="21"/>
              </w:rPr>
              <w:t>angzhou City, Guangdong Province</w:t>
            </w:r>
          </w:p>
        </w:tc>
        <w:tc>
          <w:tcPr>
            <w:tcW w:w="1417" w:type="dxa"/>
            <w:vAlign w:val="center"/>
          </w:tcPr>
          <w:p w:rsidR="00AD5CFA" w:rsidRPr="00180EFF" w:rsidRDefault="004318D0" w:rsidP="004318D0">
            <w:pPr>
              <w:spacing w:line="380" w:lineRule="exact"/>
              <w:rPr>
                <w:bCs/>
                <w:szCs w:val="21"/>
              </w:rPr>
            </w:pPr>
            <w:r>
              <w:rPr>
                <w:rFonts w:hint="eastAsia"/>
                <w:bCs/>
                <w:szCs w:val="21"/>
              </w:rPr>
              <w:t>C</w:t>
            </w:r>
            <w:r>
              <w:rPr>
                <w:bCs/>
                <w:szCs w:val="21"/>
              </w:rPr>
              <w:t>i</w:t>
            </w:r>
            <w:r>
              <w:rPr>
                <w:rFonts w:hint="eastAsia"/>
                <w:bCs/>
                <w:szCs w:val="21"/>
              </w:rPr>
              <w:t>ties to visit</w:t>
            </w:r>
          </w:p>
        </w:tc>
        <w:tc>
          <w:tcPr>
            <w:tcW w:w="3219" w:type="dxa"/>
            <w:gridSpan w:val="2"/>
            <w:vAlign w:val="center"/>
          </w:tcPr>
          <w:p w:rsidR="00AD5CFA" w:rsidRPr="00180EFF" w:rsidRDefault="00655C1F" w:rsidP="00E30A80">
            <w:pPr>
              <w:spacing w:line="380" w:lineRule="exact"/>
              <w:jc w:val="center"/>
              <w:rPr>
                <w:bCs/>
                <w:szCs w:val="21"/>
              </w:rPr>
            </w:pPr>
            <w:r w:rsidRPr="00E30A80">
              <w:rPr>
                <w:bCs/>
                <w:szCs w:val="21"/>
              </w:rPr>
              <w:t>To be determined</w:t>
            </w:r>
          </w:p>
        </w:tc>
      </w:tr>
      <w:tr w:rsidR="001A2E8C" w:rsidRPr="008D6FB2">
        <w:trPr>
          <w:trHeight w:val="554"/>
          <w:jc w:val="center"/>
        </w:trPr>
        <w:tc>
          <w:tcPr>
            <w:tcW w:w="1535" w:type="dxa"/>
            <w:vAlign w:val="center"/>
          </w:tcPr>
          <w:p w:rsidR="001A2E8C" w:rsidRPr="008D6FB2" w:rsidRDefault="00AE2B6A" w:rsidP="004318D0">
            <w:pPr>
              <w:spacing w:line="380" w:lineRule="exact"/>
              <w:jc w:val="center"/>
              <w:rPr>
                <w:bCs/>
                <w:color w:val="000000"/>
                <w:szCs w:val="21"/>
              </w:rPr>
            </w:pPr>
            <w:r w:rsidRPr="008D6FB2">
              <w:rPr>
                <w:bCs/>
                <w:color w:val="000000"/>
                <w:szCs w:val="21"/>
              </w:rPr>
              <w:t>Remarks</w:t>
            </w:r>
          </w:p>
        </w:tc>
        <w:tc>
          <w:tcPr>
            <w:tcW w:w="8221" w:type="dxa"/>
            <w:gridSpan w:val="5"/>
            <w:vAlign w:val="center"/>
          </w:tcPr>
          <w:p w:rsidR="00180EFF" w:rsidRDefault="00180EFF" w:rsidP="004318D0">
            <w:pPr>
              <w:pStyle w:val="aa"/>
              <w:numPr>
                <w:ilvl w:val="0"/>
                <w:numId w:val="8"/>
              </w:numPr>
              <w:spacing w:line="380" w:lineRule="exact"/>
              <w:ind w:firstLineChars="0"/>
              <w:jc w:val="left"/>
              <w:rPr>
                <w:color w:val="000000"/>
              </w:rPr>
            </w:pPr>
            <w:r w:rsidRPr="00180EFF">
              <w:rPr>
                <w:color w:val="000000"/>
              </w:rPr>
              <w:t>The training program will be held online</w:t>
            </w:r>
            <w:r w:rsidRPr="00180EFF">
              <w:rPr>
                <w:rFonts w:hint="eastAsia"/>
                <w:color w:val="000000"/>
              </w:rPr>
              <w:t>,</w:t>
            </w:r>
            <w:r w:rsidRPr="00180EFF">
              <w:rPr>
                <w:color w:val="000000"/>
              </w:rPr>
              <w:t xml:space="preserve"> which requires participants to prepare necessary </w:t>
            </w:r>
            <w:r w:rsidRPr="00180EFF">
              <w:rPr>
                <w:rFonts w:hint="eastAsia"/>
                <w:color w:val="000000"/>
              </w:rPr>
              <w:t>equipment</w:t>
            </w:r>
            <w:r w:rsidRPr="00180EFF">
              <w:rPr>
                <w:color w:val="000000"/>
              </w:rPr>
              <w:t xml:space="preserve"> and devices such as </w:t>
            </w:r>
            <w:r w:rsidR="0000167D" w:rsidRPr="0000167D">
              <w:rPr>
                <w:color w:val="000000"/>
              </w:rPr>
              <w:t xml:space="preserve">reliable </w:t>
            </w:r>
            <w:r w:rsidRPr="00180EFF">
              <w:rPr>
                <w:color w:val="000000"/>
              </w:rPr>
              <w:t xml:space="preserve">internet connection, computer, microphone, camera, etc. </w:t>
            </w:r>
          </w:p>
          <w:p w:rsidR="0000167D" w:rsidRPr="0000167D" w:rsidRDefault="00AE2B6A" w:rsidP="004318D0">
            <w:pPr>
              <w:pStyle w:val="aa"/>
              <w:numPr>
                <w:ilvl w:val="0"/>
                <w:numId w:val="8"/>
              </w:numPr>
              <w:spacing w:line="380" w:lineRule="exact"/>
              <w:ind w:firstLineChars="0"/>
              <w:jc w:val="left"/>
              <w:rPr>
                <w:color w:val="000000"/>
              </w:rPr>
            </w:pPr>
            <w:r w:rsidRPr="0000167D">
              <w:rPr>
                <w:lang w:val="fr-CA"/>
              </w:rPr>
              <w:t xml:space="preserve">During the training, please follow the schedule and discipline. </w:t>
            </w:r>
            <w:r w:rsidR="0000167D" w:rsidRPr="0000167D">
              <w:rPr>
                <w:rFonts w:hint="eastAsia"/>
                <w:lang w:val="fr-CA"/>
              </w:rPr>
              <w:t>T</w:t>
            </w:r>
            <w:r w:rsidR="0000167D" w:rsidRPr="0000167D">
              <w:rPr>
                <w:bCs/>
                <w:color w:val="000000"/>
                <w:szCs w:val="21"/>
                <w:lang w:val="fr-CA"/>
              </w:rPr>
              <w:t>he attendance record will be the basis for issuing the certificate.</w:t>
            </w:r>
          </w:p>
          <w:p w:rsidR="001A2E8C" w:rsidRPr="008D6FB2" w:rsidRDefault="00AE2B6A" w:rsidP="004318D0">
            <w:pPr>
              <w:pStyle w:val="aa"/>
              <w:numPr>
                <w:ilvl w:val="0"/>
                <w:numId w:val="6"/>
              </w:numPr>
              <w:tabs>
                <w:tab w:val="left" w:pos="312"/>
              </w:tabs>
              <w:spacing w:line="380" w:lineRule="exact"/>
              <w:ind w:firstLineChars="0"/>
              <w:rPr>
                <w:bCs/>
                <w:color w:val="000000"/>
                <w:szCs w:val="21"/>
                <w:lang w:val="fr-CA"/>
              </w:rPr>
            </w:pPr>
            <w:r w:rsidRPr="008D6FB2">
              <w:rPr>
                <w:bCs/>
                <w:color w:val="000000"/>
                <w:szCs w:val="21"/>
                <w:lang w:val="fr-CA"/>
              </w:rPr>
              <w:t xml:space="preserve">Preparation before class: enter the </w:t>
            </w:r>
            <w:r w:rsidR="00EE213C" w:rsidRPr="00EE213C">
              <w:t>virtual classroom</w:t>
            </w:r>
            <w:r w:rsidRPr="008D6FB2">
              <w:rPr>
                <w:bCs/>
                <w:color w:val="000000"/>
                <w:szCs w:val="21"/>
                <w:lang w:val="fr-CA"/>
              </w:rPr>
              <w:t xml:space="preserve"> 1</w:t>
            </w:r>
            <w:r w:rsidR="0000167D">
              <w:rPr>
                <w:rFonts w:hint="eastAsia"/>
                <w:bCs/>
                <w:color w:val="000000"/>
                <w:szCs w:val="21"/>
                <w:lang w:val="fr-CA"/>
              </w:rPr>
              <w:t>0</w:t>
            </w:r>
            <w:r w:rsidRPr="008D6FB2">
              <w:rPr>
                <w:bCs/>
                <w:color w:val="000000"/>
                <w:szCs w:val="21"/>
                <w:lang w:val="fr-CA"/>
              </w:rPr>
              <w:t xml:space="preserve"> minutes in advance and change </w:t>
            </w:r>
            <w:r w:rsidR="0071568A">
              <w:rPr>
                <w:rFonts w:hint="eastAsia"/>
                <w:bCs/>
                <w:color w:val="000000"/>
                <w:szCs w:val="21"/>
                <w:lang w:val="fr-CA"/>
              </w:rPr>
              <w:t>your</w:t>
            </w:r>
            <w:r w:rsidRPr="008D6FB2">
              <w:rPr>
                <w:bCs/>
                <w:color w:val="000000"/>
                <w:szCs w:val="21"/>
                <w:lang w:val="fr-CA"/>
              </w:rPr>
              <w:t xml:space="preserve"> name to </w:t>
            </w:r>
            <w:r w:rsidR="0071568A">
              <w:rPr>
                <w:rFonts w:hint="eastAsia"/>
                <w:bCs/>
                <w:color w:val="000000"/>
                <w:szCs w:val="21"/>
                <w:lang w:val="fr-CA"/>
              </w:rPr>
              <w:t>English name</w:t>
            </w:r>
            <w:r w:rsidRPr="008D6FB2">
              <w:rPr>
                <w:bCs/>
                <w:color w:val="000000"/>
                <w:szCs w:val="21"/>
                <w:lang w:val="fr-CA"/>
              </w:rPr>
              <w:t xml:space="preserve"> </w:t>
            </w:r>
            <w:r w:rsidR="0071568A">
              <w:rPr>
                <w:rStyle w:val="NormalCharacter"/>
                <w:color w:val="000000"/>
                <w:szCs w:val="21"/>
              </w:rPr>
              <w:t>(consistent with that on passport)-nationality abbreviation</w:t>
            </w:r>
          </w:p>
          <w:p w:rsidR="001A2E8C" w:rsidRPr="008D6FB2" w:rsidRDefault="00AE2B6A" w:rsidP="004318D0">
            <w:pPr>
              <w:pStyle w:val="aa"/>
              <w:numPr>
                <w:ilvl w:val="0"/>
                <w:numId w:val="6"/>
              </w:numPr>
              <w:tabs>
                <w:tab w:val="left" w:pos="312"/>
              </w:tabs>
              <w:spacing w:line="380" w:lineRule="exact"/>
              <w:ind w:firstLineChars="0"/>
              <w:rPr>
                <w:bCs/>
                <w:color w:val="000000"/>
                <w:szCs w:val="21"/>
              </w:rPr>
            </w:pPr>
            <w:r w:rsidRPr="008D6FB2">
              <w:rPr>
                <w:bCs/>
                <w:color w:val="000000"/>
                <w:szCs w:val="21"/>
              </w:rPr>
              <w:t>Disciplinary requirement: during project implementation, please follow strictly the project agenda.</w:t>
            </w:r>
          </w:p>
          <w:p w:rsidR="001A2E8C" w:rsidRDefault="00AE2B6A" w:rsidP="004318D0">
            <w:pPr>
              <w:pStyle w:val="aa"/>
              <w:numPr>
                <w:ilvl w:val="0"/>
                <w:numId w:val="6"/>
              </w:numPr>
              <w:tabs>
                <w:tab w:val="left" w:pos="312"/>
              </w:tabs>
              <w:spacing w:line="380" w:lineRule="exact"/>
              <w:ind w:firstLineChars="0"/>
              <w:rPr>
                <w:bCs/>
                <w:color w:val="000000"/>
                <w:szCs w:val="21"/>
              </w:rPr>
            </w:pPr>
            <w:r w:rsidRPr="008D6FB2">
              <w:rPr>
                <w:rFonts w:hint="eastAsia"/>
                <w:bCs/>
                <w:color w:val="000000"/>
                <w:szCs w:val="21"/>
              </w:rPr>
              <w:t>Participants</w:t>
            </w:r>
            <w:r w:rsidRPr="008D6FB2">
              <w:rPr>
                <w:bCs/>
                <w:color w:val="000000"/>
                <w:szCs w:val="21"/>
              </w:rPr>
              <w:t xml:space="preserve"> need to prepare discussion materials relevant to the subject according to the </w:t>
            </w:r>
            <w:r w:rsidRPr="008D6FB2">
              <w:rPr>
                <w:bCs/>
                <w:color w:val="000000"/>
                <w:szCs w:val="21"/>
              </w:rPr>
              <w:lastRenderedPageBreak/>
              <w:t>schedule and submit relevant materials as required.</w:t>
            </w:r>
          </w:p>
          <w:p w:rsidR="0000167D" w:rsidRPr="00A1241A" w:rsidRDefault="0071568A" w:rsidP="004318D0">
            <w:pPr>
              <w:pStyle w:val="aa"/>
              <w:numPr>
                <w:ilvl w:val="0"/>
                <w:numId w:val="6"/>
              </w:numPr>
              <w:tabs>
                <w:tab w:val="left" w:pos="312"/>
              </w:tabs>
              <w:spacing w:line="380" w:lineRule="exact"/>
              <w:ind w:firstLineChars="0"/>
              <w:rPr>
                <w:bCs/>
                <w:color w:val="000000"/>
                <w:szCs w:val="21"/>
              </w:rPr>
            </w:pPr>
            <w:r>
              <w:rPr>
                <w:bCs/>
                <w:color w:val="000000"/>
                <w:szCs w:val="21"/>
                <w:lang w:val="fr-CA"/>
              </w:rPr>
              <w:t>Information security: for the security of information</w:t>
            </w:r>
            <w:r>
              <w:rPr>
                <w:rFonts w:hint="eastAsia"/>
                <w:bCs/>
                <w:color w:val="000000"/>
                <w:szCs w:val="21"/>
                <w:lang w:val="fr-CA"/>
              </w:rPr>
              <w:t xml:space="preserve">., </w:t>
            </w:r>
            <w:r w:rsidR="0000167D">
              <w:rPr>
                <w:bCs/>
                <w:color w:val="000000"/>
                <w:szCs w:val="21"/>
                <w:lang w:val="fr-CA"/>
              </w:rPr>
              <w:t xml:space="preserve">please do not share the course content on any social media, and the course materials will be </w:t>
            </w:r>
            <w:r w:rsidR="0000167D">
              <w:rPr>
                <w:rFonts w:hint="eastAsia"/>
                <w:bCs/>
                <w:color w:val="000000"/>
                <w:szCs w:val="21"/>
                <w:lang w:val="fr-CA"/>
              </w:rPr>
              <w:t>shared</w:t>
            </w:r>
            <w:r w:rsidR="0000167D">
              <w:rPr>
                <w:bCs/>
                <w:color w:val="000000"/>
                <w:szCs w:val="21"/>
                <w:lang w:val="fr-CA"/>
              </w:rPr>
              <w:t xml:space="preserve"> to the participants after class.</w:t>
            </w:r>
          </w:p>
        </w:tc>
      </w:tr>
      <w:tr w:rsidR="001A2E8C" w:rsidRPr="008D6FB2" w:rsidTr="00377497">
        <w:trPr>
          <w:trHeight w:val="8402"/>
          <w:jc w:val="center"/>
        </w:trPr>
        <w:tc>
          <w:tcPr>
            <w:tcW w:w="1535" w:type="dxa"/>
            <w:vAlign w:val="center"/>
          </w:tcPr>
          <w:p w:rsidR="001A2E8C" w:rsidRPr="008D6FB2" w:rsidRDefault="00AE2B6A" w:rsidP="004318D0">
            <w:pPr>
              <w:spacing w:line="380" w:lineRule="exact"/>
              <w:jc w:val="center"/>
              <w:rPr>
                <w:bCs/>
                <w:color w:val="000000"/>
                <w:szCs w:val="21"/>
              </w:rPr>
            </w:pPr>
            <w:r w:rsidRPr="008D6FB2">
              <w:rPr>
                <w:bCs/>
                <w:color w:val="000000"/>
                <w:szCs w:val="21"/>
              </w:rPr>
              <w:lastRenderedPageBreak/>
              <w:t>Introduction of organizer</w:t>
            </w:r>
          </w:p>
        </w:tc>
        <w:tc>
          <w:tcPr>
            <w:tcW w:w="8221" w:type="dxa"/>
            <w:gridSpan w:val="5"/>
          </w:tcPr>
          <w:p w:rsidR="00377497" w:rsidRDefault="00377497" w:rsidP="004318D0">
            <w:pPr>
              <w:spacing w:line="380" w:lineRule="exact"/>
              <w:ind w:firstLineChars="200" w:firstLine="420"/>
              <w:rPr>
                <w:szCs w:val="21"/>
              </w:rPr>
            </w:pPr>
            <w:bookmarkStart w:id="1" w:name="OLE_LINK5"/>
            <w:bookmarkStart w:id="2" w:name="OLE_LINK6"/>
            <w:r>
              <w:rPr>
                <w:szCs w:val="21"/>
              </w:rPr>
              <w:t>Located in Guangzhou, the beautiful “City of Flowers”, South China Agricultural University (SCAU) is one of the leading agricultural universities in China. Since the founding of the university more than 100 years ago, we have valued a tradition of excellence and have developed into a research-intensive, academically friendly institution. Featuring agricultural technologies and life sciences, the university also offers a broad range of degree programs in engineering, sciences, humanities and social sciences, management and law</w:t>
            </w:r>
            <w:r w:rsidR="00FE6D08">
              <w:rPr>
                <w:rFonts w:hint="eastAsia"/>
                <w:szCs w:val="21"/>
              </w:rPr>
              <w:t>.</w:t>
            </w:r>
            <w:r>
              <w:rPr>
                <w:szCs w:val="21"/>
              </w:rPr>
              <w:t xml:space="preserve"> </w:t>
            </w:r>
            <w:r w:rsidR="00FE6D08">
              <w:rPr>
                <w:szCs w:val="21"/>
              </w:rPr>
              <w:t>The university is advanced in teaching and research facilities</w:t>
            </w:r>
            <w:r w:rsidR="00FE6D08">
              <w:rPr>
                <w:rFonts w:hint="eastAsia"/>
                <w:szCs w:val="21"/>
              </w:rPr>
              <w:t xml:space="preserve">, </w:t>
            </w:r>
            <w:r>
              <w:rPr>
                <w:szCs w:val="21"/>
              </w:rPr>
              <w:t>and our graduates have made significant contributions as outstanding scholars and professionals in scientific, technological and management fields. Our distinguished faculty includes members of the Chinese Academy of Sciences and the Chinese Academy of Engineering and more than 1</w:t>
            </w:r>
            <w:r>
              <w:rPr>
                <w:rFonts w:hint="eastAsia"/>
                <w:szCs w:val="21"/>
              </w:rPr>
              <w:t>5</w:t>
            </w:r>
            <w:r>
              <w:rPr>
                <w:szCs w:val="21"/>
              </w:rPr>
              <w:t xml:space="preserve">00 professors and associate professors, </w:t>
            </w:r>
            <w:r w:rsidR="00FE6D08" w:rsidRPr="00FE6D08">
              <w:rPr>
                <w:szCs w:val="21"/>
              </w:rPr>
              <w:t>There are 309 supervisors for Ph.D programs, 863 supervisors for academic master degree programs and 1243 advisors for prof</w:t>
            </w:r>
            <w:r w:rsidR="00FE6D08">
              <w:rPr>
                <w:szCs w:val="21"/>
              </w:rPr>
              <w:t>essional master degree programs</w:t>
            </w:r>
            <w:r>
              <w:rPr>
                <w:szCs w:val="21"/>
              </w:rPr>
              <w:t xml:space="preserve">. The total enrollment of regular students is </w:t>
            </w:r>
            <w:r>
              <w:rPr>
                <w:rFonts w:hint="eastAsia"/>
                <w:szCs w:val="21"/>
              </w:rPr>
              <w:t xml:space="preserve">over </w:t>
            </w:r>
            <w:r>
              <w:rPr>
                <w:szCs w:val="21"/>
              </w:rPr>
              <w:t>4</w:t>
            </w:r>
            <w:r w:rsidR="00FE6D08">
              <w:rPr>
                <w:rFonts w:hint="eastAsia"/>
                <w:szCs w:val="21"/>
              </w:rPr>
              <w:t>6</w:t>
            </w:r>
            <w:r>
              <w:rPr>
                <w:szCs w:val="21"/>
              </w:rPr>
              <w:t>,000, comprising over 3</w:t>
            </w:r>
            <w:r w:rsidR="00FE6D08">
              <w:rPr>
                <w:rFonts w:hint="eastAsia"/>
                <w:szCs w:val="21"/>
              </w:rPr>
              <w:t>8</w:t>
            </w:r>
            <w:r>
              <w:rPr>
                <w:szCs w:val="21"/>
              </w:rPr>
              <w:t xml:space="preserve">,000 undergraduates, over </w:t>
            </w:r>
            <w:r w:rsidR="00FE6D08">
              <w:rPr>
                <w:rFonts w:hint="eastAsia"/>
                <w:szCs w:val="21"/>
              </w:rPr>
              <w:t>8</w:t>
            </w:r>
            <w:r>
              <w:rPr>
                <w:szCs w:val="21"/>
              </w:rPr>
              <w:t xml:space="preserve">,000 graduates and </w:t>
            </w:r>
            <w:r>
              <w:rPr>
                <w:rFonts w:hint="eastAsia"/>
                <w:szCs w:val="21"/>
              </w:rPr>
              <w:t xml:space="preserve">more than 130 </w:t>
            </w:r>
            <w:r>
              <w:rPr>
                <w:szCs w:val="21"/>
              </w:rPr>
              <w:t>international students from</w:t>
            </w:r>
            <w:r>
              <w:rPr>
                <w:rFonts w:hint="eastAsia"/>
                <w:szCs w:val="21"/>
              </w:rPr>
              <w:t xml:space="preserve"> 48 </w:t>
            </w:r>
            <w:r>
              <w:rPr>
                <w:szCs w:val="21"/>
              </w:rPr>
              <w:t xml:space="preserve">countries. </w:t>
            </w:r>
          </w:p>
          <w:p w:rsidR="00377497" w:rsidRDefault="00377497" w:rsidP="004318D0">
            <w:pPr>
              <w:spacing w:line="380" w:lineRule="exact"/>
              <w:ind w:firstLineChars="200" w:firstLine="420"/>
              <w:rPr>
                <w:szCs w:val="21"/>
              </w:rPr>
            </w:pPr>
            <w:r>
              <w:rPr>
                <w:szCs w:val="21"/>
              </w:rPr>
              <w:t xml:space="preserve">The China International Center for Agricultural Training (CICAT), set up in SCAU under the coordination of the Chinese Government, the UNDP, the FAO, and the WFC, </w:t>
            </w:r>
            <w:r>
              <w:rPr>
                <w:rFonts w:hint="eastAsia"/>
                <w:szCs w:val="21"/>
              </w:rPr>
              <w:t>is</w:t>
            </w:r>
            <w:r>
              <w:rPr>
                <w:szCs w:val="21"/>
              </w:rPr>
              <w:t xml:space="preserve"> designated to disseminate China’s advanced agricultural technologies for developing countries. </w:t>
            </w:r>
          </w:p>
          <w:p w:rsidR="001A2E8C" w:rsidRPr="008D6FB2" w:rsidRDefault="00377497" w:rsidP="004318D0">
            <w:pPr>
              <w:spacing w:line="380" w:lineRule="exact"/>
              <w:ind w:firstLineChars="200" w:firstLine="420"/>
              <w:rPr>
                <w:szCs w:val="21"/>
              </w:rPr>
            </w:pPr>
            <w:r>
              <w:rPr>
                <w:rFonts w:hint="eastAsia"/>
                <w:szCs w:val="21"/>
              </w:rPr>
              <w:t>S</w:t>
            </w:r>
            <w:r>
              <w:rPr>
                <w:szCs w:val="21"/>
              </w:rPr>
              <w:t xml:space="preserve">ponsored by Chinese government, </w:t>
            </w:r>
            <w:r>
              <w:rPr>
                <w:rFonts w:hint="eastAsia"/>
                <w:szCs w:val="21"/>
              </w:rPr>
              <w:t xml:space="preserve">CICAT </w:t>
            </w:r>
            <w:r w:rsidRPr="002A32A5">
              <w:rPr>
                <w:szCs w:val="21"/>
              </w:rPr>
              <w:t>has been organizing the foreign aid training projects since</w:t>
            </w:r>
            <w:r>
              <w:rPr>
                <w:szCs w:val="21"/>
              </w:rPr>
              <w:t xml:space="preserve"> its </w:t>
            </w:r>
            <w:r>
              <w:rPr>
                <w:rFonts w:hint="eastAsia"/>
                <w:szCs w:val="21"/>
              </w:rPr>
              <w:t>establishment</w:t>
            </w:r>
            <w:r>
              <w:rPr>
                <w:szCs w:val="21"/>
              </w:rPr>
              <w:t xml:space="preserve"> in 1988</w:t>
            </w:r>
            <w:r>
              <w:rPr>
                <w:rFonts w:hint="eastAsia"/>
                <w:szCs w:val="21"/>
              </w:rPr>
              <w:t>. By the end of 2019, CICAT</w:t>
            </w:r>
            <w:r>
              <w:rPr>
                <w:szCs w:val="21"/>
              </w:rPr>
              <w:t xml:space="preserve"> has</w:t>
            </w:r>
            <w:r>
              <w:rPr>
                <w:rFonts w:hint="eastAsia"/>
                <w:szCs w:val="21"/>
              </w:rPr>
              <w:t xml:space="preserve"> successfully</w:t>
            </w:r>
            <w:r>
              <w:rPr>
                <w:szCs w:val="21"/>
              </w:rPr>
              <w:t xml:space="preserve"> organized </w:t>
            </w:r>
            <w:r>
              <w:rPr>
                <w:rFonts w:hint="eastAsia"/>
                <w:szCs w:val="21"/>
              </w:rPr>
              <w:t>44</w:t>
            </w:r>
            <w:r>
              <w:rPr>
                <w:szCs w:val="21"/>
              </w:rPr>
              <w:t xml:space="preserve"> training programs for </w:t>
            </w:r>
            <w:r>
              <w:rPr>
                <w:rFonts w:hint="eastAsia"/>
                <w:szCs w:val="21"/>
              </w:rPr>
              <w:t>1094</w:t>
            </w:r>
            <w:r>
              <w:rPr>
                <w:szCs w:val="21"/>
              </w:rPr>
              <w:t xml:space="preserve"> </w:t>
            </w:r>
            <w:r>
              <w:rPr>
                <w:rFonts w:hint="eastAsia"/>
                <w:szCs w:val="21"/>
              </w:rPr>
              <w:t>participants</w:t>
            </w:r>
            <w:r>
              <w:rPr>
                <w:szCs w:val="21"/>
              </w:rPr>
              <w:t xml:space="preserve"> from </w:t>
            </w:r>
            <w:r>
              <w:rPr>
                <w:rFonts w:hint="eastAsia"/>
                <w:szCs w:val="21"/>
              </w:rPr>
              <w:t>100</w:t>
            </w:r>
            <w:r>
              <w:rPr>
                <w:szCs w:val="21"/>
              </w:rPr>
              <w:t xml:space="preserve"> countries and regions</w:t>
            </w:r>
            <w:r>
              <w:rPr>
                <w:rFonts w:hint="eastAsia"/>
                <w:szCs w:val="21"/>
              </w:rPr>
              <w:t xml:space="preserve">, </w:t>
            </w:r>
            <w:r w:rsidRPr="006B5261">
              <w:rPr>
                <w:szCs w:val="21"/>
              </w:rPr>
              <w:t>engaged in</w:t>
            </w:r>
            <w:r>
              <w:rPr>
                <w:rFonts w:hint="eastAsia"/>
                <w:szCs w:val="21"/>
              </w:rPr>
              <w:t xml:space="preserve"> </w:t>
            </w:r>
            <w:r>
              <w:rPr>
                <w:szCs w:val="21"/>
              </w:rPr>
              <w:t>Agricultural Management and Leadership, Agricultural Economics and Management, and Bio-technologies including Crop Diseases and Pest Control, Bio-fertilizers, Rice Cultivation, Sugarcane Cultivation, and Sericulture Production and Management</w:t>
            </w:r>
            <w:r w:rsidR="0086169E">
              <w:rPr>
                <w:rFonts w:hint="eastAsia"/>
                <w:szCs w:val="21"/>
              </w:rPr>
              <w:t>,</w:t>
            </w:r>
            <w:r w:rsidRPr="006B5261">
              <w:rPr>
                <w:szCs w:val="21"/>
              </w:rPr>
              <w:t xml:space="preserve"> </w:t>
            </w:r>
            <w:r w:rsidR="0086169E" w:rsidRPr="00180EFF">
              <w:t>etc.</w:t>
            </w:r>
            <w:bookmarkEnd w:id="1"/>
            <w:bookmarkEnd w:id="2"/>
          </w:p>
        </w:tc>
      </w:tr>
      <w:tr w:rsidR="001A2E8C" w:rsidTr="00A1241A">
        <w:trPr>
          <w:trHeight w:val="1618"/>
          <w:jc w:val="center"/>
        </w:trPr>
        <w:tc>
          <w:tcPr>
            <w:tcW w:w="1535" w:type="dxa"/>
            <w:vAlign w:val="center"/>
          </w:tcPr>
          <w:p w:rsidR="001A2E8C" w:rsidRPr="008D6FB2" w:rsidRDefault="00AE2B6A" w:rsidP="004318D0">
            <w:pPr>
              <w:spacing w:line="380" w:lineRule="exact"/>
              <w:jc w:val="center"/>
              <w:rPr>
                <w:bCs/>
                <w:color w:val="000000"/>
                <w:szCs w:val="21"/>
              </w:rPr>
            </w:pPr>
            <w:r w:rsidRPr="008D6FB2">
              <w:rPr>
                <w:bCs/>
                <w:color w:val="000000"/>
                <w:szCs w:val="21"/>
              </w:rPr>
              <w:t>Contact of the Organizer</w:t>
            </w:r>
          </w:p>
        </w:tc>
        <w:tc>
          <w:tcPr>
            <w:tcW w:w="8221" w:type="dxa"/>
            <w:gridSpan w:val="5"/>
            <w:vAlign w:val="center"/>
          </w:tcPr>
          <w:p w:rsidR="001A2E8C" w:rsidRPr="008D6FB2" w:rsidRDefault="00AE2B6A" w:rsidP="004318D0">
            <w:pPr>
              <w:pStyle w:val="a3"/>
              <w:spacing w:line="380" w:lineRule="exact"/>
              <w:jc w:val="both"/>
              <w:rPr>
                <w:bCs/>
                <w:color w:val="000000"/>
                <w:szCs w:val="21"/>
              </w:rPr>
            </w:pPr>
            <w:r w:rsidRPr="008D6FB2">
              <w:rPr>
                <w:bCs/>
                <w:color w:val="000000"/>
                <w:szCs w:val="21"/>
              </w:rPr>
              <w:t xml:space="preserve">Contact: </w:t>
            </w:r>
            <w:r w:rsidRPr="008D6FB2">
              <w:t>M</w:t>
            </w:r>
            <w:r w:rsidR="00377497">
              <w:rPr>
                <w:rFonts w:hint="eastAsia"/>
              </w:rPr>
              <w:t>s</w:t>
            </w:r>
            <w:r w:rsidRPr="008D6FB2">
              <w:t xml:space="preserve">. </w:t>
            </w:r>
            <w:r w:rsidR="00377497">
              <w:rPr>
                <w:rFonts w:hint="eastAsia"/>
              </w:rPr>
              <w:t>LI Huiling</w:t>
            </w:r>
          </w:p>
          <w:p w:rsidR="001A2E8C" w:rsidRPr="008D6FB2" w:rsidRDefault="00AE2B6A" w:rsidP="004318D0">
            <w:pPr>
              <w:spacing w:line="380" w:lineRule="exact"/>
              <w:rPr>
                <w:bCs/>
                <w:color w:val="000000"/>
                <w:szCs w:val="21"/>
              </w:rPr>
            </w:pPr>
            <w:r w:rsidRPr="008D6FB2">
              <w:rPr>
                <w:bCs/>
                <w:color w:val="000000"/>
                <w:szCs w:val="21"/>
              </w:rPr>
              <w:t xml:space="preserve">Tel.: </w:t>
            </w:r>
            <w:r w:rsidRPr="008D6FB2">
              <w:rPr>
                <w:rFonts w:hint="eastAsia"/>
                <w:color w:val="000000"/>
                <w:szCs w:val="21"/>
              </w:rPr>
              <w:t>0086</w:t>
            </w:r>
            <w:r w:rsidRPr="008D6FB2">
              <w:rPr>
                <w:szCs w:val="21"/>
              </w:rPr>
              <w:t>-</w:t>
            </w:r>
            <w:r w:rsidR="00377497">
              <w:rPr>
                <w:rFonts w:hint="eastAsia"/>
                <w:szCs w:val="21"/>
              </w:rPr>
              <w:t>2</w:t>
            </w:r>
            <w:r w:rsidRPr="008D6FB2">
              <w:rPr>
                <w:szCs w:val="21"/>
              </w:rPr>
              <w:t>0-</w:t>
            </w:r>
            <w:r w:rsidR="00377497">
              <w:rPr>
                <w:rFonts w:hint="eastAsia"/>
                <w:szCs w:val="21"/>
              </w:rPr>
              <w:t>85280035</w:t>
            </w:r>
          </w:p>
          <w:p w:rsidR="001A2E8C" w:rsidRPr="008D6FB2" w:rsidRDefault="00AE2B6A" w:rsidP="004318D0">
            <w:pPr>
              <w:spacing w:line="380" w:lineRule="exact"/>
              <w:rPr>
                <w:bCs/>
                <w:color w:val="000000"/>
                <w:szCs w:val="21"/>
              </w:rPr>
            </w:pPr>
            <w:r w:rsidRPr="008D6FB2">
              <w:rPr>
                <w:bCs/>
                <w:color w:val="000000"/>
                <w:szCs w:val="21"/>
              </w:rPr>
              <w:t xml:space="preserve">Phone: </w:t>
            </w:r>
            <w:r w:rsidRPr="008D6FB2">
              <w:rPr>
                <w:rFonts w:hint="eastAsia"/>
                <w:szCs w:val="21"/>
              </w:rPr>
              <w:t>0086-13</w:t>
            </w:r>
            <w:r w:rsidR="00377497">
              <w:rPr>
                <w:rFonts w:hint="eastAsia"/>
                <w:szCs w:val="21"/>
              </w:rPr>
              <w:t>763364212</w:t>
            </w:r>
          </w:p>
          <w:p w:rsidR="001A2E8C" w:rsidRDefault="00AE2B6A" w:rsidP="004318D0">
            <w:pPr>
              <w:spacing w:line="380" w:lineRule="exact"/>
              <w:rPr>
                <w:bCs/>
                <w:color w:val="000000"/>
                <w:szCs w:val="21"/>
              </w:rPr>
            </w:pPr>
            <w:r w:rsidRPr="008D6FB2">
              <w:rPr>
                <w:bCs/>
                <w:color w:val="000000"/>
                <w:szCs w:val="21"/>
              </w:rPr>
              <w:t xml:space="preserve">Email: </w:t>
            </w:r>
            <w:r w:rsidR="00377497" w:rsidRPr="00377497">
              <w:rPr>
                <w:rFonts w:hint="eastAsia"/>
                <w:szCs w:val="21"/>
              </w:rPr>
              <w:t>cicat@scau.edu.cn</w:t>
            </w:r>
            <w:r w:rsidR="00377497">
              <w:rPr>
                <w:rFonts w:hint="eastAsia"/>
                <w:szCs w:val="21"/>
              </w:rPr>
              <w:t>; 1551392526@qq.com</w:t>
            </w:r>
          </w:p>
        </w:tc>
      </w:tr>
    </w:tbl>
    <w:p w:rsidR="001A2E8C" w:rsidRDefault="001A2E8C" w:rsidP="00A1241A">
      <w:pPr>
        <w:rPr>
          <w:lang w:val="fr-CA"/>
        </w:rPr>
      </w:pPr>
    </w:p>
    <w:sectPr w:rsidR="001A2E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ED8" w:rsidRDefault="00B75ED8" w:rsidP="00EC50CA">
      <w:r>
        <w:separator/>
      </w:r>
    </w:p>
  </w:endnote>
  <w:endnote w:type="continuationSeparator" w:id="0">
    <w:p w:rsidR="00B75ED8" w:rsidRDefault="00B75ED8" w:rsidP="00EC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ED8" w:rsidRDefault="00B75ED8" w:rsidP="00EC50CA">
      <w:r>
        <w:separator/>
      </w:r>
    </w:p>
  </w:footnote>
  <w:footnote w:type="continuationSeparator" w:id="0">
    <w:p w:rsidR="00B75ED8" w:rsidRDefault="00B75ED8" w:rsidP="00EC5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6894EF3"/>
    <w:multiLevelType w:val="singleLevel"/>
    <w:tmpl w:val="E6894EF3"/>
    <w:lvl w:ilvl="0">
      <w:start w:val="1"/>
      <w:numFmt w:val="decimal"/>
      <w:suff w:val="space"/>
      <w:lvlText w:val="%1."/>
      <w:lvlJc w:val="left"/>
    </w:lvl>
  </w:abstractNum>
  <w:abstractNum w:abstractNumId="1" w15:restartNumberingAfterBreak="0">
    <w:nsid w:val="0B512432"/>
    <w:multiLevelType w:val="singleLevel"/>
    <w:tmpl w:val="0B512432"/>
    <w:lvl w:ilvl="0">
      <w:start w:val="1"/>
      <w:numFmt w:val="decimal"/>
      <w:pStyle w:val="1"/>
      <w:lvlText w:val="%1."/>
      <w:lvlJc w:val="left"/>
      <w:pPr>
        <w:tabs>
          <w:tab w:val="left" w:pos="312"/>
        </w:tabs>
      </w:pPr>
    </w:lvl>
  </w:abstractNum>
  <w:abstractNum w:abstractNumId="2" w15:restartNumberingAfterBreak="0">
    <w:nsid w:val="0B9F03AC"/>
    <w:multiLevelType w:val="multilevel"/>
    <w:tmpl w:val="0B9F03AC"/>
    <w:lvl w:ilvl="0">
      <w:start w:val="1"/>
      <w:numFmt w:val="decimal"/>
      <w:lvlText w:val="（%1）"/>
      <w:lvlJc w:val="left"/>
      <w:pPr>
        <w:ind w:left="57" w:firstLine="85"/>
      </w:pPr>
      <w:rPr>
        <w:rFonts w:hint="default"/>
      </w:rPr>
    </w:lvl>
    <w:lvl w:ilvl="1">
      <w:start w:val="1"/>
      <w:numFmt w:val="bullet"/>
      <w:lvlText w:val=""/>
      <w:lvlJc w:val="left"/>
      <w:pPr>
        <w:ind w:left="698" w:hanging="420"/>
      </w:pPr>
      <w:rPr>
        <w:rFonts w:ascii="Wingdings" w:hAnsi="Wingdings" w:hint="default"/>
      </w:rPr>
    </w:lvl>
    <w:lvl w:ilvl="2">
      <w:start w:val="1"/>
      <w:numFmt w:val="bullet"/>
      <w:lvlText w:val=""/>
      <w:lvlJc w:val="left"/>
      <w:pPr>
        <w:ind w:left="1118" w:hanging="420"/>
      </w:pPr>
      <w:rPr>
        <w:rFonts w:ascii="Wingdings" w:hAnsi="Wingdings" w:hint="default"/>
      </w:rPr>
    </w:lvl>
    <w:lvl w:ilvl="3">
      <w:start w:val="1"/>
      <w:numFmt w:val="bullet"/>
      <w:lvlText w:val=""/>
      <w:lvlJc w:val="left"/>
      <w:pPr>
        <w:ind w:left="1538" w:hanging="420"/>
      </w:pPr>
      <w:rPr>
        <w:rFonts w:ascii="Wingdings" w:hAnsi="Wingdings" w:hint="default"/>
      </w:rPr>
    </w:lvl>
    <w:lvl w:ilvl="4">
      <w:start w:val="1"/>
      <w:numFmt w:val="bullet"/>
      <w:lvlText w:val=""/>
      <w:lvlJc w:val="left"/>
      <w:pPr>
        <w:ind w:left="1958" w:hanging="420"/>
      </w:pPr>
      <w:rPr>
        <w:rFonts w:ascii="Wingdings" w:hAnsi="Wingdings" w:hint="default"/>
      </w:rPr>
    </w:lvl>
    <w:lvl w:ilvl="5">
      <w:start w:val="1"/>
      <w:numFmt w:val="bullet"/>
      <w:lvlText w:val=""/>
      <w:lvlJc w:val="left"/>
      <w:pPr>
        <w:ind w:left="2378" w:hanging="420"/>
      </w:pPr>
      <w:rPr>
        <w:rFonts w:ascii="Wingdings" w:hAnsi="Wingdings" w:hint="default"/>
      </w:rPr>
    </w:lvl>
    <w:lvl w:ilvl="6">
      <w:start w:val="1"/>
      <w:numFmt w:val="bullet"/>
      <w:lvlText w:val=""/>
      <w:lvlJc w:val="left"/>
      <w:pPr>
        <w:ind w:left="2798" w:hanging="420"/>
      </w:pPr>
      <w:rPr>
        <w:rFonts w:ascii="Wingdings" w:hAnsi="Wingdings" w:hint="default"/>
      </w:rPr>
    </w:lvl>
    <w:lvl w:ilvl="7">
      <w:start w:val="1"/>
      <w:numFmt w:val="bullet"/>
      <w:lvlText w:val=""/>
      <w:lvlJc w:val="left"/>
      <w:pPr>
        <w:ind w:left="3218" w:hanging="420"/>
      </w:pPr>
      <w:rPr>
        <w:rFonts w:ascii="Wingdings" w:hAnsi="Wingdings" w:hint="default"/>
      </w:rPr>
    </w:lvl>
    <w:lvl w:ilvl="8">
      <w:start w:val="1"/>
      <w:numFmt w:val="bullet"/>
      <w:lvlText w:val=""/>
      <w:lvlJc w:val="left"/>
      <w:pPr>
        <w:ind w:left="3638" w:hanging="420"/>
      </w:pPr>
      <w:rPr>
        <w:rFonts w:ascii="Wingdings" w:hAnsi="Wingdings" w:hint="default"/>
      </w:rPr>
    </w:lvl>
  </w:abstractNum>
  <w:abstractNum w:abstractNumId="3" w15:restartNumberingAfterBreak="0">
    <w:nsid w:val="1E431A4C"/>
    <w:multiLevelType w:val="multilevel"/>
    <w:tmpl w:val="1E431A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91B1BC0"/>
    <w:multiLevelType w:val="singleLevel"/>
    <w:tmpl w:val="291B1BC0"/>
    <w:lvl w:ilvl="0">
      <w:start w:val="4"/>
      <w:numFmt w:val="decimal"/>
      <w:suff w:val="space"/>
      <w:lvlText w:val="%1."/>
      <w:lvlJc w:val="left"/>
    </w:lvl>
  </w:abstractNum>
  <w:abstractNum w:abstractNumId="5" w15:restartNumberingAfterBreak="0">
    <w:nsid w:val="315378ED"/>
    <w:multiLevelType w:val="hybridMultilevel"/>
    <w:tmpl w:val="DD2C60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7A148D"/>
    <w:multiLevelType w:val="multilevel"/>
    <w:tmpl w:val="337A148D"/>
    <w:lvl w:ilvl="0">
      <w:start w:val="1"/>
      <w:numFmt w:val="decimal"/>
      <w:lvlText w:val="（%1）"/>
      <w:lvlJc w:val="left"/>
      <w:pPr>
        <w:ind w:left="29" w:firstLine="113"/>
      </w:pPr>
      <w:rPr>
        <w:rFonts w:hint="default"/>
      </w:rPr>
    </w:lvl>
    <w:lvl w:ilvl="1">
      <w:start w:val="1"/>
      <w:numFmt w:val="decimal"/>
      <w:lvlText w:val="%2、"/>
      <w:lvlJc w:val="left"/>
      <w:pPr>
        <w:ind w:left="809" w:hanging="360"/>
      </w:pPr>
      <w:rPr>
        <w:rFonts w:hint="default"/>
      </w:rPr>
    </w:lvl>
    <w:lvl w:ilvl="2">
      <w:start w:val="1"/>
      <w:numFmt w:val="bullet"/>
      <w:lvlText w:val=""/>
      <w:lvlJc w:val="left"/>
      <w:pPr>
        <w:ind w:left="1289" w:hanging="420"/>
      </w:pPr>
      <w:rPr>
        <w:rFonts w:ascii="Wingdings" w:hAnsi="Wingdings" w:hint="default"/>
      </w:rPr>
    </w:lvl>
    <w:lvl w:ilvl="3">
      <w:start w:val="1"/>
      <w:numFmt w:val="bullet"/>
      <w:lvlText w:val=""/>
      <w:lvlJc w:val="left"/>
      <w:pPr>
        <w:ind w:left="1709" w:hanging="420"/>
      </w:pPr>
      <w:rPr>
        <w:rFonts w:ascii="Wingdings" w:hAnsi="Wingdings" w:hint="default"/>
      </w:rPr>
    </w:lvl>
    <w:lvl w:ilvl="4">
      <w:start w:val="1"/>
      <w:numFmt w:val="bullet"/>
      <w:lvlText w:val=""/>
      <w:lvlJc w:val="left"/>
      <w:pPr>
        <w:ind w:left="2129" w:hanging="420"/>
      </w:pPr>
      <w:rPr>
        <w:rFonts w:ascii="Wingdings" w:hAnsi="Wingdings" w:hint="default"/>
      </w:rPr>
    </w:lvl>
    <w:lvl w:ilvl="5">
      <w:start w:val="1"/>
      <w:numFmt w:val="bullet"/>
      <w:lvlText w:val=""/>
      <w:lvlJc w:val="left"/>
      <w:pPr>
        <w:ind w:left="2549" w:hanging="420"/>
      </w:pPr>
      <w:rPr>
        <w:rFonts w:ascii="Wingdings" w:hAnsi="Wingdings" w:hint="default"/>
      </w:rPr>
    </w:lvl>
    <w:lvl w:ilvl="6">
      <w:start w:val="1"/>
      <w:numFmt w:val="bullet"/>
      <w:lvlText w:val=""/>
      <w:lvlJc w:val="left"/>
      <w:pPr>
        <w:ind w:left="2969" w:hanging="420"/>
      </w:pPr>
      <w:rPr>
        <w:rFonts w:ascii="Wingdings" w:hAnsi="Wingdings" w:hint="default"/>
      </w:rPr>
    </w:lvl>
    <w:lvl w:ilvl="7">
      <w:start w:val="1"/>
      <w:numFmt w:val="bullet"/>
      <w:lvlText w:val=""/>
      <w:lvlJc w:val="left"/>
      <w:pPr>
        <w:ind w:left="3389" w:hanging="420"/>
      </w:pPr>
      <w:rPr>
        <w:rFonts w:ascii="Wingdings" w:hAnsi="Wingdings" w:hint="default"/>
      </w:rPr>
    </w:lvl>
    <w:lvl w:ilvl="8">
      <w:start w:val="1"/>
      <w:numFmt w:val="bullet"/>
      <w:lvlText w:val=""/>
      <w:lvlJc w:val="left"/>
      <w:pPr>
        <w:ind w:left="3809" w:hanging="420"/>
      </w:pPr>
      <w:rPr>
        <w:rFonts w:ascii="Wingdings" w:hAnsi="Wingdings" w:hint="default"/>
      </w:rPr>
    </w:lvl>
  </w:abstractNum>
  <w:abstractNum w:abstractNumId="7" w15:restartNumberingAfterBreak="0">
    <w:nsid w:val="62F658C5"/>
    <w:multiLevelType w:val="singleLevel"/>
    <w:tmpl w:val="62F658C5"/>
    <w:lvl w:ilvl="0">
      <w:start w:val="1"/>
      <w:numFmt w:val="decimal"/>
      <w:lvlText w:val="%1."/>
      <w:lvlJc w:val="left"/>
      <w:pPr>
        <w:tabs>
          <w:tab w:val="left" w:pos="312"/>
        </w:tabs>
      </w:pPr>
    </w:lvl>
  </w:abstractNum>
  <w:num w:numId="1">
    <w:abstractNumId w:val="1"/>
  </w:num>
  <w:num w:numId="2">
    <w:abstractNumId w:val="6"/>
  </w:num>
  <w:num w:numId="3">
    <w:abstractNumId w:val="7"/>
  </w:num>
  <w:num w:numId="4">
    <w:abstractNumId w:val="0"/>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0C0"/>
    <w:rsid w:val="0000167D"/>
    <w:rsid w:val="00057B3C"/>
    <w:rsid w:val="00061B4D"/>
    <w:rsid w:val="000860A3"/>
    <w:rsid w:val="000B7F05"/>
    <w:rsid w:val="000C44F9"/>
    <w:rsid w:val="000C45DD"/>
    <w:rsid w:val="001155F2"/>
    <w:rsid w:val="00155A8E"/>
    <w:rsid w:val="00180EFF"/>
    <w:rsid w:val="001A2E8C"/>
    <w:rsid w:val="001B1B10"/>
    <w:rsid w:val="001D3F82"/>
    <w:rsid w:val="001E6F47"/>
    <w:rsid w:val="001F0003"/>
    <w:rsid w:val="001F5AA7"/>
    <w:rsid w:val="00210680"/>
    <w:rsid w:val="00211AF7"/>
    <w:rsid w:val="00241AB1"/>
    <w:rsid w:val="00246F0F"/>
    <w:rsid w:val="0025648D"/>
    <w:rsid w:val="00260405"/>
    <w:rsid w:val="002869C8"/>
    <w:rsid w:val="002B2F14"/>
    <w:rsid w:val="003321AB"/>
    <w:rsid w:val="003452CA"/>
    <w:rsid w:val="003670D0"/>
    <w:rsid w:val="00377497"/>
    <w:rsid w:val="003A20A6"/>
    <w:rsid w:val="003A32C3"/>
    <w:rsid w:val="003A4429"/>
    <w:rsid w:val="003B4AF3"/>
    <w:rsid w:val="003F273A"/>
    <w:rsid w:val="003F5D19"/>
    <w:rsid w:val="003F65EB"/>
    <w:rsid w:val="004260C0"/>
    <w:rsid w:val="004318D0"/>
    <w:rsid w:val="004458EF"/>
    <w:rsid w:val="00487F15"/>
    <w:rsid w:val="004E0839"/>
    <w:rsid w:val="00502C9E"/>
    <w:rsid w:val="00507C63"/>
    <w:rsid w:val="00520DD8"/>
    <w:rsid w:val="00532013"/>
    <w:rsid w:val="005329A7"/>
    <w:rsid w:val="00565395"/>
    <w:rsid w:val="00580E7C"/>
    <w:rsid w:val="005C0624"/>
    <w:rsid w:val="005E331D"/>
    <w:rsid w:val="005E5C79"/>
    <w:rsid w:val="00605695"/>
    <w:rsid w:val="00611723"/>
    <w:rsid w:val="0062214D"/>
    <w:rsid w:val="00636E6D"/>
    <w:rsid w:val="00655C1F"/>
    <w:rsid w:val="00656F77"/>
    <w:rsid w:val="006E7C52"/>
    <w:rsid w:val="006F023D"/>
    <w:rsid w:val="006F027B"/>
    <w:rsid w:val="0071568A"/>
    <w:rsid w:val="00716671"/>
    <w:rsid w:val="00724793"/>
    <w:rsid w:val="007A23C8"/>
    <w:rsid w:val="007C38F4"/>
    <w:rsid w:val="007E6390"/>
    <w:rsid w:val="007F7D48"/>
    <w:rsid w:val="008008E3"/>
    <w:rsid w:val="008509EE"/>
    <w:rsid w:val="0086169E"/>
    <w:rsid w:val="00872F24"/>
    <w:rsid w:val="008D6FB2"/>
    <w:rsid w:val="00901313"/>
    <w:rsid w:val="00933BF6"/>
    <w:rsid w:val="009352FF"/>
    <w:rsid w:val="00963F1C"/>
    <w:rsid w:val="009A50EA"/>
    <w:rsid w:val="009C3544"/>
    <w:rsid w:val="009F6284"/>
    <w:rsid w:val="00A1241A"/>
    <w:rsid w:val="00A16437"/>
    <w:rsid w:val="00A5064F"/>
    <w:rsid w:val="00A6256C"/>
    <w:rsid w:val="00A97B84"/>
    <w:rsid w:val="00AD5CFA"/>
    <w:rsid w:val="00AE2B6A"/>
    <w:rsid w:val="00AF22DD"/>
    <w:rsid w:val="00B11B16"/>
    <w:rsid w:val="00B22DAA"/>
    <w:rsid w:val="00B37244"/>
    <w:rsid w:val="00B71D10"/>
    <w:rsid w:val="00B75ED8"/>
    <w:rsid w:val="00BE4A90"/>
    <w:rsid w:val="00C018A7"/>
    <w:rsid w:val="00C54E9F"/>
    <w:rsid w:val="00C96E43"/>
    <w:rsid w:val="00CE70FE"/>
    <w:rsid w:val="00CF4350"/>
    <w:rsid w:val="00D16ECA"/>
    <w:rsid w:val="00D761E3"/>
    <w:rsid w:val="00DA45AB"/>
    <w:rsid w:val="00DB31CE"/>
    <w:rsid w:val="00DC634E"/>
    <w:rsid w:val="00DC7396"/>
    <w:rsid w:val="00DD25F5"/>
    <w:rsid w:val="00DD4773"/>
    <w:rsid w:val="00E13D9A"/>
    <w:rsid w:val="00E204FD"/>
    <w:rsid w:val="00E212DB"/>
    <w:rsid w:val="00E24F40"/>
    <w:rsid w:val="00E30A80"/>
    <w:rsid w:val="00E60109"/>
    <w:rsid w:val="00E64240"/>
    <w:rsid w:val="00E64942"/>
    <w:rsid w:val="00E66122"/>
    <w:rsid w:val="00E7324B"/>
    <w:rsid w:val="00E970A3"/>
    <w:rsid w:val="00EA1348"/>
    <w:rsid w:val="00EA599B"/>
    <w:rsid w:val="00EC50CA"/>
    <w:rsid w:val="00ED6790"/>
    <w:rsid w:val="00EE213C"/>
    <w:rsid w:val="00EE7761"/>
    <w:rsid w:val="00F07013"/>
    <w:rsid w:val="00F109B7"/>
    <w:rsid w:val="00F240E9"/>
    <w:rsid w:val="00F37FD1"/>
    <w:rsid w:val="00F9147E"/>
    <w:rsid w:val="00FA02B7"/>
    <w:rsid w:val="00FC1CA9"/>
    <w:rsid w:val="00FE5542"/>
    <w:rsid w:val="00FE6D08"/>
    <w:rsid w:val="0D295DC3"/>
    <w:rsid w:val="196F7A80"/>
    <w:rsid w:val="2D1A77BE"/>
    <w:rsid w:val="7CAD3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8CCEB2-8450-419F-8717-E84D38AD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ody Text Indent"/>
    <w:basedOn w:val="a"/>
    <w:link w:val="Char0"/>
    <w:pPr>
      <w:ind w:firstLineChars="200" w:firstLine="560"/>
    </w:pPr>
    <w:rPr>
      <w:kern w:val="10"/>
      <w:sz w:val="28"/>
    </w:rPr>
  </w:style>
  <w:style w:type="paragraph" w:styleId="a5">
    <w:name w:val="Balloon Text"/>
    <w:basedOn w:val="a"/>
    <w:link w:val="Char1"/>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Hyperlink"/>
    <w:uiPriority w:val="99"/>
    <w:unhideWhenUsed/>
    <w:rPr>
      <w:color w:val="0000FF"/>
      <w:u w:val="single"/>
    </w:rPr>
  </w:style>
  <w:style w:type="character" w:customStyle="1" w:styleId="Char">
    <w:name w:val="批注文字 Char"/>
    <w:basedOn w:val="a0"/>
    <w:link w:val="a3"/>
    <w:uiPriority w:val="99"/>
    <w:rPr>
      <w:kern w:val="2"/>
      <w:sz w:val="21"/>
      <w:szCs w:val="24"/>
    </w:rPr>
  </w:style>
  <w:style w:type="character" w:customStyle="1" w:styleId="Char1">
    <w:name w:val="批注框文本 Char"/>
    <w:basedOn w:val="a0"/>
    <w:link w:val="a5"/>
    <w:rPr>
      <w:kern w:val="2"/>
      <w:sz w:val="18"/>
      <w:szCs w:val="18"/>
    </w:rPr>
  </w:style>
  <w:style w:type="paragraph" w:customStyle="1" w:styleId="1">
    <w:name w:val="1"/>
    <w:basedOn w:val="a"/>
    <w:next w:val="a"/>
    <w:pPr>
      <w:pageBreakBefore/>
      <w:numPr>
        <w:numId w:val="1"/>
      </w:numPr>
      <w:tabs>
        <w:tab w:val="left" w:pos="425"/>
      </w:tabs>
      <w:spacing w:line="400" w:lineRule="exact"/>
    </w:pPr>
    <w:rPr>
      <w:rFonts w:eastAsia="黑体"/>
      <w:sz w:val="32"/>
      <w:szCs w:val="32"/>
    </w:rPr>
  </w:style>
  <w:style w:type="character" w:customStyle="1" w:styleId="a9">
    <w:name w:val="批注文字 字符"/>
    <w:uiPriority w:val="99"/>
    <w:qFormat/>
    <w:rPr>
      <w:kern w:val="2"/>
      <w:sz w:val="21"/>
      <w:szCs w:val="24"/>
    </w:rPr>
  </w:style>
  <w:style w:type="character" w:customStyle="1" w:styleId="Char0">
    <w:name w:val="正文文本缩进 Char"/>
    <w:basedOn w:val="a0"/>
    <w:link w:val="a4"/>
    <w:rPr>
      <w:kern w:val="10"/>
      <w:sz w:val="28"/>
      <w:szCs w:val="24"/>
    </w:rPr>
  </w:style>
  <w:style w:type="paragraph" w:styleId="aa">
    <w:name w:val="List Paragraph"/>
    <w:basedOn w:val="a"/>
    <w:uiPriority w:val="99"/>
    <w:pPr>
      <w:ind w:firstLineChars="200" w:firstLine="420"/>
    </w:pPr>
  </w:style>
  <w:style w:type="character" w:customStyle="1" w:styleId="jlqj4b">
    <w:name w:val="jlqj4b"/>
    <w:basedOn w:val="a0"/>
    <w:qFormat/>
    <w:rsid w:val="00EE213C"/>
  </w:style>
  <w:style w:type="character" w:customStyle="1" w:styleId="NormalCharacter">
    <w:name w:val="NormalCharacter"/>
    <w:qFormat/>
    <w:rsid w:val="00715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7</Pages>
  <Words>1759</Words>
  <Characters>10031</Characters>
  <Application>Microsoft Office Word</Application>
  <DocSecurity>0</DocSecurity>
  <Lines>83</Lines>
  <Paragraphs>23</Paragraphs>
  <ScaleCrop>false</ScaleCrop>
  <Company>神州网信技术有限公司</Company>
  <LinksUpToDate>false</LinksUpToDate>
  <CharactersWithSpaces>11767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aibo</dc:creator>
  <cp:lastModifiedBy>aibo</cp:lastModifiedBy>
  <cp:revision>68</cp:revision>
  <cp:lastPrinted>2021-02-20T06:04:00Z</cp:lastPrinted>
  <dcterms:created xsi:type="dcterms:W3CDTF">2021-04-20T02:04:00Z</dcterms:created>
  <dcterms:modified xsi:type="dcterms:W3CDTF">2021-04-28T02:09:00Z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